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BA1" w:rsidRPr="00AD4394" w:rsidRDefault="00D33BA1" w:rsidP="00D33BA1">
      <w:pPr>
        <w:spacing w:after="0" w:line="240" w:lineRule="auto"/>
        <w:jc w:val="center"/>
        <w:rPr>
          <w:rFonts w:ascii="Times New Roman" w:eastAsia="Times New Roman" w:hAnsi="Times New Roman" w:cs="Times New Roman"/>
          <w:b/>
          <w:bCs/>
          <w:sz w:val="24"/>
          <w:szCs w:val="24"/>
          <w:lang w:eastAsia="ru-RU"/>
        </w:rPr>
      </w:pPr>
    </w:p>
    <w:p w:rsidR="00D33BA1" w:rsidRPr="00AD4394" w:rsidRDefault="00D33BA1" w:rsidP="00D33BA1">
      <w:pPr>
        <w:spacing w:after="0" w:line="240" w:lineRule="auto"/>
        <w:jc w:val="center"/>
        <w:rPr>
          <w:rFonts w:ascii="Times New Roman" w:eastAsia="Times New Roman" w:hAnsi="Times New Roman" w:cs="Times New Roman"/>
          <w:b/>
          <w:bCs/>
          <w:sz w:val="24"/>
          <w:szCs w:val="24"/>
          <w:lang w:eastAsia="ru-RU"/>
        </w:rPr>
      </w:pPr>
      <w:r w:rsidRPr="00AD4394">
        <w:rPr>
          <w:rFonts w:ascii="Times New Roman" w:eastAsia="Times New Roman" w:hAnsi="Times New Roman" w:cs="Times New Roman"/>
          <w:b/>
          <w:bCs/>
          <w:sz w:val="24"/>
          <w:szCs w:val="24"/>
          <w:lang w:eastAsia="ru-RU"/>
        </w:rPr>
        <w:t xml:space="preserve">ДОГОВОР № </w:t>
      </w:r>
      <w:r w:rsidRPr="00AD4394">
        <w:rPr>
          <w:rFonts w:ascii="Times New Roman" w:eastAsia="Times New Roman" w:hAnsi="Times New Roman" w:cs="Times New Roman"/>
          <w:sz w:val="24"/>
          <w:szCs w:val="24"/>
          <w:lang w:eastAsia="ru-RU"/>
        </w:rPr>
        <w:br/>
      </w:r>
      <w:r w:rsidRPr="00AD4394">
        <w:rPr>
          <w:rFonts w:ascii="Times New Roman" w:eastAsia="Times New Roman" w:hAnsi="Times New Roman" w:cs="Times New Roman"/>
          <w:b/>
          <w:bCs/>
          <w:sz w:val="24"/>
          <w:szCs w:val="24"/>
          <w:lang w:eastAsia="ru-RU"/>
        </w:rPr>
        <w:t xml:space="preserve">оказания услуг по разработке  </w:t>
      </w:r>
      <w:r w:rsidR="00C07273" w:rsidRPr="00AD4394">
        <w:rPr>
          <w:rFonts w:ascii="Times New Roman" w:eastAsia="Times New Roman" w:hAnsi="Times New Roman" w:cs="Times New Roman"/>
          <w:b/>
          <w:bCs/>
          <w:sz w:val="24"/>
          <w:szCs w:val="24"/>
          <w:lang w:eastAsia="ru-RU"/>
        </w:rPr>
        <w:t>проектно-сметной</w:t>
      </w:r>
      <w:r w:rsidRPr="00AD4394">
        <w:rPr>
          <w:rFonts w:ascii="Times New Roman" w:eastAsia="Times New Roman" w:hAnsi="Times New Roman" w:cs="Times New Roman"/>
          <w:b/>
          <w:bCs/>
          <w:sz w:val="24"/>
          <w:szCs w:val="24"/>
          <w:lang w:eastAsia="ru-RU"/>
        </w:rPr>
        <w:t xml:space="preserve"> документации</w:t>
      </w:r>
    </w:p>
    <w:p w:rsidR="00D33BA1" w:rsidRPr="00AD4394" w:rsidRDefault="00D33BA1" w:rsidP="00D33BA1">
      <w:pPr>
        <w:spacing w:after="0" w:line="240" w:lineRule="auto"/>
        <w:jc w:val="both"/>
        <w:rPr>
          <w:rFonts w:ascii="Times New Roman" w:eastAsia="Times New Roman" w:hAnsi="Times New Roman" w:cs="Times New Roman"/>
          <w:b/>
          <w:bCs/>
          <w:sz w:val="24"/>
          <w:szCs w:val="24"/>
          <w:lang w:eastAsia="ru-RU"/>
        </w:rPr>
      </w:pP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г. </w:t>
      </w:r>
      <w:proofErr w:type="spellStart"/>
      <w:r w:rsidRPr="00AD4394">
        <w:rPr>
          <w:rFonts w:ascii="Times New Roman" w:eastAsia="Times New Roman" w:hAnsi="Times New Roman" w:cs="Times New Roman"/>
          <w:sz w:val="24"/>
          <w:szCs w:val="24"/>
          <w:lang w:eastAsia="ru-RU"/>
        </w:rPr>
        <w:t>Кульсары</w:t>
      </w:r>
      <w:proofErr w:type="spellEnd"/>
      <w:r w:rsidRPr="00AD4394">
        <w:rPr>
          <w:rFonts w:ascii="Times New Roman" w:eastAsia="Times New Roman" w:hAnsi="Times New Roman" w:cs="Times New Roman"/>
          <w:sz w:val="24"/>
          <w:szCs w:val="24"/>
          <w:lang w:eastAsia="ru-RU"/>
        </w:rPr>
        <w:tab/>
        <w:t xml:space="preserve">                            </w:t>
      </w:r>
      <w:r w:rsidRPr="00AD4394">
        <w:rPr>
          <w:rFonts w:ascii="Times New Roman" w:eastAsia="Times New Roman" w:hAnsi="Times New Roman" w:cs="Times New Roman"/>
          <w:sz w:val="24"/>
          <w:szCs w:val="24"/>
          <w:lang w:eastAsia="ru-RU"/>
        </w:rPr>
        <w:tab/>
      </w:r>
      <w:r w:rsidRPr="00AD4394">
        <w:rPr>
          <w:rFonts w:ascii="Times New Roman" w:eastAsia="Times New Roman" w:hAnsi="Times New Roman" w:cs="Times New Roman"/>
          <w:sz w:val="24"/>
          <w:szCs w:val="24"/>
          <w:lang w:eastAsia="ru-RU"/>
        </w:rPr>
        <w:tab/>
      </w:r>
      <w:r w:rsidRPr="00AD4394">
        <w:rPr>
          <w:rFonts w:ascii="Times New Roman" w:eastAsia="Times New Roman" w:hAnsi="Times New Roman" w:cs="Times New Roman"/>
          <w:sz w:val="24"/>
          <w:szCs w:val="24"/>
          <w:lang w:eastAsia="ru-RU"/>
        </w:rPr>
        <w:tab/>
        <w:t xml:space="preserve">   </w:t>
      </w:r>
      <w:r w:rsidRPr="00AD4394">
        <w:rPr>
          <w:rFonts w:ascii="Times New Roman" w:eastAsia="Times New Roman" w:hAnsi="Times New Roman" w:cs="Times New Roman"/>
          <w:sz w:val="24"/>
          <w:szCs w:val="24"/>
          <w:lang w:eastAsia="ru-RU"/>
        </w:rPr>
        <w:tab/>
      </w:r>
      <w:r w:rsidRPr="00AD4394">
        <w:rPr>
          <w:rFonts w:ascii="Times New Roman" w:eastAsia="Times New Roman" w:hAnsi="Times New Roman" w:cs="Times New Roman"/>
          <w:sz w:val="24"/>
          <w:szCs w:val="24"/>
          <w:lang w:eastAsia="ru-RU"/>
        </w:rPr>
        <w:tab/>
        <w:t xml:space="preserve">                      «__»</w:t>
      </w:r>
      <w:r w:rsidRPr="00AD4394">
        <w:rPr>
          <w:rFonts w:ascii="Times New Roman" w:eastAsia="Times New Roman" w:hAnsi="Times New Roman" w:cs="Times New Roman"/>
          <w:sz w:val="24"/>
          <w:szCs w:val="24"/>
          <w:lang w:val="kk-KZ" w:eastAsia="ru-RU"/>
        </w:rPr>
        <w:t xml:space="preserve"> </w:t>
      </w:r>
      <w:r w:rsidRPr="00AD4394">
        <w:rPr>
          <w:rFonts w:ascii="Times New Roman" w:eastAsia="Times New Roman" w:hAnsi="Times New Roman" w:cs="Times New Roman"/>
          <w:sz w:val="24"/>
          <w:szCs w:val="24"/>
          <w:lang w:eastAsia="ru-RU"/>
        </w:rPr>
        <w:t>_______</w:t>
      </w:r>
      <w:r w:rsidRPr="00AD4394">
        <w:rPr>
          <w:rFonts w:ascii="Times New Roman" w:eastAsia="Times New Roman" w:hAnsi="Times New Roman" w:cs="Times New Roman"/>
          <w:sz w:val="24"/>
          <w:szCs w:val="24"/>
          <w:lang w:val="kk-KZ" w:eastAsia="ru-RU"/>
        </w:rPr>
        <w:t xml:space="preserve"> 2</w:t>
      </w:r>
      <w:r w:rsidRPr="00AD4394">
        <w:rPr>
          <w:rFonts w:ascii="Times New Roman" w:eastAsia="Times New Roman" w:hAnsi="Times New Roman" w:cs="Times New Roman"/>
          <w:sz w:val="24"/>
          <w:szCs w:val="24"/>
          <w:lang w:eastAsia="ru-RU"/>
        </w:rPr>
        <w:t>020</w:t>
      </w:r>
      <w:r w:rsidRPr="00AD4394">
        <w:rPr>
          <w:rFonts w:ascii="Times New Roman" w:eastAsia="Times New Roman" w:hAnsi="Times New Roman" w:cs="Times New Roman"/>
          <w:sz w:val="24"/>
          <w:szCs w:val="24"/>
          <w:lang w:val="kk-KZ" w:eastAsia="ru-RU"/>
        </w:rPr>
        <w:t xml:space="preserve"> </w:t>
      </w:r>
      <w:r w:rsidRPr="00AD4394">
        <w:rPr>
          <w:rFonts w:ascii="Times New Roman" w:eastAsia="Times New Roman" w:hAnsi="Times New Roman" w:cs="Times New Roman"/>
          <w:sz w:val="24"/>
          <w:szCs w:val="24"/>
          <w:lang w:eastAsia="ru-RU"/>
        </w:rPr>
        <w:t>г.</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br/>
        <w:t xml:space="preserve"> </w:t>
      </w:r>
      <w:r w:rsidRPr="00AD4394">
        <w:rPr>
          <w:rFonts w:ascii="Times New Roman" w:eastAsia="Times New Roman" w:hAnsi="Times New Roman" w:cs="Times New Roman"/>
          <w:sz w:val="24"/>
          <w:szCs w:val="24"/>
          <w:lang w:eastAsia="ru-RU"/>
        </w:rPr>
        <w:tab/>
      </w:r>
      <w:r w:rsidRPr="00AD4394">
        <w:rPr>
          <w:rFonts w:ascii="Times New Roman" w:eastAsia="Times New Roman" w:hAnsi="Times New Roman" w:cs="Times New Roman"/>
          <w:bCs/>
          <w:sz w:val="24"/>
          <w:szCs w:val="24"/>
          <w:lang w:eastAsia="ru-RU"/>
        </w:rPr>
        <w:t>ТОО «</w:t>
      </w:r>
      <w:proofErr w:type="spellStart"/>
      <w:r w:rsidRPr="00AD4394">
        <w:rPr>
          <w:rFonts w:ascii="Times New Roman" w:eastAsia="Times New Roman" w:hAnsi="Times New Roman" w:cs="Times New Roman"/>
          <w:bCs/>
          <w:sz w:val="24"/>
          <w:szCs w:val="24"/>
          <w:lang w:eastAsia="ru-RU"/>
        </w:rPr>
        <w:t>Жылыойгаз</w:t>
      </w:r>
      <w:proofErr w:type="spellEnd"/>
      <w:r w:rsidRPr="00AD4394">
        <w:rPr>
          <w:rFonts w:ascii="Times New Roman" w:eastAsia="Times New Roman" w:hAnsi="Times New Roman" w:cs="Times New Roman"/>
          <w:bCs/>
          <w:sz w:val="24"/>
          <w:szCs w:val="24"/>
          <w:lang w:eastAsia="ru-RU"/>
        </w:rPr>
        <w:t>»,</w:t>
      </w:r>
      <w:r w:rsidRPr="00AD4394">
        <w:rPr>
          <w:rFonts w:ascii="Times New Roman" w:eastAsia="Times New Roman" w:hAnsi="Times New Roman" w:cs="Times New Roman"/>
          <w:b/>
          <w:bCs/>
          <w:sz w:val="24"/>
          <w:szCs w:val="24"/>
          <w:lang w:eastAsia="ru-RU"/>
        </w:rPr>
        <w:t xml:space="preserve"> </w:t>
      </w:r>
      <w:r w:rsidRPr="00AD4394">
        <w:rPr>
          <w:rFonts w:ascii="Times New Roman" w:eastAsia="Times New Roman" w:hAnsi="Times New Roman" w:cs="Times New Roman"/>
          <w:sz w:val="24"/>
          <w:szCs w:val="24"/>
          <w:lang w:eastAsia="ru-RU"/>
        </w:rPr>
        <w:t xml:space="preserve">именуемое в дальнейшем «Заказчик», в лице директора </w:t>
      </w:r>
      <w:proofErr w:type="spellStart"/>
      <w:r w:rsidRPr="00AD4394">
        <w:rPr>
          <w:rFonts w:ascii="Times New Roman" w:eastAsia="Times New Roman" w:hAnsi="Times New Roman" w:cs="Times New Roman"/>
          <w:sz w:val="24"/>
          <w:szCs w:val="24"/>
          <w:lang w:eastAsia="ru-RU"/>
        </w:rPr>
        <w:t>Жакашева</w:t>
      </w:r>
      <w:proofErr w:type="spellEnd"/>
      <w:r w:rsidRPr="00AD4394">
        <w:rPr>
          <w:rFonts w:ascii="Times New Roman" w:eastAsia="Times New Roman" w:hAnsi="Times New Roman" w:cs="Times New Roman"/>
          <w:sz w:val="24"/>
          <w:szCs w:val="24"/>
          <w:lang w:eastAsia="ru-RU"/>
        </w:rPr>
        <w:t xml:space="preserve"> Г</w:t>
      </w:r>
      <w:r w:rsidRPr="00AD4394">
        <w:rPr>
          <w:rFonts w:ascii="Times New Roman" w:eastAsia="Times New Roman" w:hAnsi="Times New Roman" w:cs="Times New Roman"/>
          <w:sz w:val="24"/>
          <w:szCs w:val="24"/>
          <w:lang w:val="kk-KZ" w:eastAsia="ru-RU"/>
        </w:rPr>
        <w:t xml:space="preserve">.М </w:t>
      </w:r>
      <w:proofErr w:type="spellStart"/>
      <w:r w:rsidRPr="00AD4394">
        <w:rPr>
          <w:rFonts w:ascii="Times New Roman" w:eastAsia="Times New Roman" w:hAnsi="Times New Roman" w:cs="Times New Roman"/>
          <w:sz w:val="24"/>
          <w:szCs w:val="24"/>
          <w:lang w:eastAsia="ru-RU"/>
        </w:rPr>
        <w:t>действующе</w:t>
      </w:r>
      <w:proofErr w:type="spellEnd"/>
      <w:r w:rsidRPr="00AD4394">
        <w:rPr>
          <w:rFonts w:ascii="Times New Roman" w:eastAsia="Times New Roman" w:hAnsi="Times New Roman" w:cs="Times New Roman"/>
          <w:sz w:val="24"/>
          <w:szCs w:val="24"/>
          <w:lang w:val="kk-KZ" w:eastAsia="ru-RU"/>
        </w:rPr>
        <w:t xml:space="preserve">го </w:t>
      </w:r>
      <w:r w:rsidRPr="00AD4394">
        <w:rPr>
          <w:rFonts w:ascii="Times New Roman" w:eastAsia="Times New Roman" w:hAnsi="Times New Roman" w:cs="Times New Roman"/>
          <w:sz w:val="24"/>
          <w:szCs w:val="24"/>
          <w:lang w:eastAsia="ru-RU"/>
        </w:rPr>
        <w:t>на основании Устава, с одной стороны, и ________________________</w:t>
      </w:r>
      <w:r w:rsidRPr="00AD4394">
        <w:rPr>
          <w:rFonts w:ascii="Times New Roman" w:eastAsia="Times New Roman" w:hAnsi="Times New Roman" w:cs="Times New Roman"/>
          <w:sz w:val="24"/>
          <w:szCs w:val="24"/>
          <w:lang w:val="kk-KZ" w:eastAsia="ru-RU"/>
        </w:rPr>
        <w:t xml:space="preserve">, </w:t>
      </w:r>
      <w:r w:rsidRPr="00AD4394">
        <w:rPr>
          <w:rFonts w:ascii="Times New Roman" w:eastAsia="Times New Roman" w:hAnsi="Times New Roman" w:cs="Times New Roman"/>
          <w:sz w:val="24"/>
          <w:szCs w:val="24"/>
          <w:lang w:eastAsia="ru-RU"/>
        </w:rPr>
        <w:t>именуемое в дальнейшем «Исполнитель», в лице</w:t>
      </w:r>
      <w:r w:rsidRPr="00AD4394">
        <w:rPr>
          <w:rFonts w:ascii="Times New Roman" w:eastAsia="Times New Roman" w:hAnsi="Times New Roman" w:cs="Times New Roman"/>
          <w:sz w:val="24"/>
          <w:szCs w:val="24"/>
          <w:lang w:val="kk-KZ" w:eastAsia="ru-RU"/>
        </w:rPr>
        <w:t xml:space="preserve"> </w:t>
      </w:r>
      <w:r w:rsidRPr="00AD4394">
        <w:rPr>
          <w:rFonts w:ascii="Times New Roman" w:eastAsia="Times New Roman" w:hAnsi="Times New Roman" w:cs="Times New Roman"/>
          <w:sz w:val="24"/>
          <w:szCs w:val="24"/>
          <w:lang w:eastAsia="ru-RU"/>
        </w:rPr>
        <w:t>______________________________________</w:t>
      </w:r>
      <w:r w:rsidRPr="00AD4394">
        <w:rPr>
          <w:rFonts w:ascii="Times New Roman" w:eastAsia="Times New Roman" w:hAnsi="Times New Roman" w:cs="Times New Roman"/>
          <w:sz w:val="24"/>
          <w:szCs w:val="24"/>
          <w:lang w:val="kk-KZ" w:eastAsia="ru-RU"/>
        </w:rPr>
        <w:t>.</w:t>
      </w:r>
      <w:r w:rsidRPr="00AD4394">
        <w:rPr>
          <w:rFonts w:ascii="Times New Roman" w:eastAsia="Times New Roman" w:hAnsi="Times New Roman" w:cs="Times New Roman"/>
          <w:sz w:val="24"/>
          <w:szCs w:val="24"/>
          <w:lang w:eastAsia="ru-RU"/>
        </w:rPr>
        <w:t>, действующего на основании __________</w:t>
      </w:r>
      <w:r w:rsidRPr="00AD4394">
        <w:rPr>
          <w:rFonts w:ascii="Times New Roman" w:eastAsia="Times New Roman" w:hAnsi="Times New Roman" w:cs="Times New Roman"/>
          <w:sz w:val="24"/>
          <w:szCs w:val="24"/>
          <w:lang w:val="kk-KZ" w:eastAsia="ru-RU"/>
        </w:rPr>
        <w:t xml:space="preserve"> </w:t>
      </w:r>
      <w:r w:rsidRPr="00AD4394">
        <w:rPr>
          <w:rFonts w:ascii="Times New Roman" w:eastAsia="Times New Roman" w:hAnsi="Times New Roman" w:cs="Times New Roman"/>
          <w:sz w:val="24"/>
          <w:szCs w:val="24"/>
          <w:lang w:eastAsia="ru-RU"/>
        </w:rPr>
        <w:t xml:space="preserve">с другой стороны, совместно именуемые в дальнейшем «Стороны», заключили настоящий договор о нижеследующем: </w:t>
      </w:r>
    </w:p>
    <w:p w:rsidR="00D33BA1" w:rsidRPr="00AD4394" w:rsidRDefault="00D33BA1" w:rsidP="00D33BA1">
      <w:pPr>
        <w:spacing w:after="0" w:line="240" w:lineRule="auto"/>
        <w:jc w:val="both"/>
        <w:rPr>
          <w:rFonts w:ascii="Times New Roman" w:eastAsia="Times New Roman" w:hAnsi="Times New Roman" w:cs="Times New Roman"/>
          <w:b/>
          <w:bCs/>
          <w:sz w:val="24"/>
          <w:szCs w:val="24"/>
          <w:lang w:eastAsia="ru-RU"/>
        </w:rPr>
      </w:pPr>
    </w:p>
    <w:p w:rsidR="00D33BA1" w:rsidRPr="00AD4394" w:rsidRDefault="00D33BA1" w:rsidP="00D33BA1">
      <w:pPr>
        <w:spacing w:after="0" w:line="240" w:lineRule="auto"/>
        <w:jc w:val="center"/>
        <w:rPr>
          <w:rFonts w:ascii="Times New Roman" w:eastAsia="Times New Roman" w:hAnsi="Times New Roman" w:cs="Times New Roman"/>
          <w:sz w:val="24"/>
          <w:szCs w:val="24"/>
          <w:lang w:eastAsia="ru-RU"/>
        </w:rPr>
      </w:pPr>
      <w:r w:rsidRPr="00AD4394">
        <w:rPr>
          <w:rFonts w:ascii="Times New Roman" w:eastAsia="Times New Roman" w:hAnsi="Times New Roman" w:cs="Times New Roman"/>
          <w:b/>
          <w:bCs/>
          <w:sz w:val="24"/>
          <w:szCs w:val="24"/>
          <w:lang w:eastAsia="ru-RU"/>
        </w:rPr>
        <w:t>1. Предмет Договора</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1.1. Исполнитель на условиях настоящего договора обязуется оказывать Заказчику услуги по разработке </w:t>
      </w:r>
      <w:r w:rsidR="00C07273" w:rsidRPr="00AD4394">
        <w:rPr>
          <w:rFonts w:ascii="Times New Roman" w:eastAsia="Times New Roman" w:hAnsi="Times New Roman" w:cs="Times New Roman"/>
          <w:sz w:val="24"/>
          <w:szCs w:val="24"/>
          <w:lang w:eastAsia="ru-RU"/>
        </w:rPr>
        <w:t>проектно-сметной документации,</w:t>
      </w:r>
      <w:r w:rsidRPr="00AD4394">
        <w:rPr>
          <w:rFonts w:ascii="Times New Roman" w:eastAsia="Times New Roman" w:hAnsi="Times New Roman" w:cs="Times New Roman"/>
          <w:sz w:val="24"/>
          <w:szCs w:val="24"/>
          <w:lang w:eastAsia="ru-RU"/>
        </w:rPr>
        <w:t xml:space="preserve"> в соответствии с установленными требованиями и стандартами</w:t>
      </w:r>
      <w:r w:rsidRPr="00AD4394">
        <w:rPr>
          <w:rFonts w:ascii="Times New Roman" w:eastAsia="Times New Roman" w:hAnsi="Times New Roman" w:cs="Times New Roman"/>
          <w:sz w:val="24"/>
          <w:szCs w:val="24"/>
          <w:lang w:val="kk-KZ" w:eastAsia="ru-RU"/>
        </w:rPr>
        <w:t xml:space="preserve"> </w:t>
      </w:r>
      <w:r w:rsidRPr="00AD4394">
        <w:rPr>
          <w:rFonts w:ascii="Times New Roman" w:eastAsia="Times New Roman" w:hAnsi="Times New Roman" w:cs="Times New Roman"/>
          <w:sz w:val="24"/>
          <w:szCs w:val="24"/>
          <w:lang w:eastAsia="ru-RU"/>
        </w:rPr>
        <w:t>(далее по тексту «Услуги»), а Заказчик обязуется оплачивать оказанные Услуги в порядке, установленном настоящим договором.</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1.2. Под Услугами понимается весь комплекс обязательств Исполнителя, предусмотренных настоящим договором.  </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1.3. Результатом выполненных Работ является разработанный рабочий проект на объект газоснабжения в соответствии с техническими условиями Заказчика и установленными требованиями и стандартами.</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1.4.Срок выполнения </w:t>
      </w:r>
      <w:r w:rsidR="005C57A7" w:rsidRPr="00AD4394">
        <w:rPr>
          <w:rFonts w:ascii="Times New Roman" w:eastAsia="Times New Roman" w:hAnsi="Times New Roman" w:cs="Times New Roman"/>
          <w:sz w:val="24"/>
          <w:szCs w:val="24"/>
          <w:lang w:eastAsia="ru-RU"/>
        </w:rPr>
        <w:t>услуг</w:t>
      </w:r>
      <w:r w:rsidR="005C57A7" w:rsidRPr="00AD4394">
        <w:rPr>
          <w:rFonts w:ascii="Times New Roman" w:eastAsia="Times New Roman" w:hAnsi="Times New Roman" w:cs="Times New Roman"/>
          <w:sz w:val="24"/>
          <w:szCs w:val="24"/>
          <w:lang w:val="kk-KZ" w:eastAsia="ru-RU"/>
        </w:rPr>
        <w:t>: до 10 марта 2020 год</w:t>
      </w:r>
      <w:bookmarkStart w:id="0" w:name="_GoBack"/>
      <w:bookmarkEnd w:id="0"/>
      <w:r w:rsidR="005C57A7" w:rsidRPr="00AD4394">
        <w:rPr>
          <w:rFonts w:ascii="Times New Roman" w:eastAsia="Times New Roman" w:hAnsi="Times New Roman" w:cs="Times New Roman"/>
          <w:sz w:val="24"/>
          <w:szCs w:val="24"/>
          <w:lang w:val="kk-KZ" w:eastAsia="ru-RU"/>
        </w:rPr>
        <w:t>а</w:t>
      </w:r>
      <w:r w:rsidRPr="00AD4394">
        <w:rPr>
          <w:rFonts w:ascii="Times New Roman" w:eastAsia="Times New Roman" w:hAnsi="Times New Roman" w:cs="Times New Roman"/>
          <w:sz w:val="24"/>
          <w:szCs w:val="24"/>
          <w:lang w:eastAsia="ru-RU"/>
        </w:rPr>
        <w:t>.</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1.5. Услуги оказываются собственным силами Исполнителя</w:t>
      </w:r>
      <w:r w:rsidRPr="00AD4394">
        <w:rPr>
          <w:rFonts w:ascii="Times New Roman" w:eastAsia="Times New Roman" w:hAnsi="Times New Roman" w:cs="Times New Roman"/>
          <w:sz w:val="24"/>
          <w:szCs w:val="24"/>
          <w:lang w:val="kk-KZ" w:eastAsia="ru-RU"/>
        </w:rPr>
        <w:t>.</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AD4394" w:rsidRDefault="00D33BA1" w:rsidP="00D33BA1">
      <w:pPr>
        <w:spacing w:after="0" w:line="240" w:lineRule="auto"/>
        <w:jc w:val="center"/>
        <w:rPr>
          <w:rFonts w:ascii="Times New Roman" w:eastAsia="Times New Roman" w:hAnsi="Times New Roman" w:cs="Times New Roman"/>
          <w:b/>
          <w:bCs/>
          <w:sz w:val="24"/>
          <w:szCs w:val="24"/>
          <w:lang w:eastAsia="ru-RU"/>
        </w:rPr>
      </w:pPr>
      <w:r w:rsidRPr="00AD4394">
        <w:rPr>
          <w:rFonts w:ascii="Times New Roman" w:eastAsia="Times New Roman" w:hAnsi="Times New Roman" w:cs="Times New Roman"/>
          <w:b/>
          <w:bCs/>
          <w:sz w:val="24"/>
          <w:szCs w:val="24"/>
          <w:lang w:eastAsia="ru-RU"/>
        </w:rPr>
        <w:t>2. Стоимость Услуг и порядок оплаты</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val="kk-KZ" w:eastAsia="ru-RU"/>
        </w:rPr>
      </w:pPr>
      <w:r w:rsidRPr="00AD4394">
        <w:rPr>
          <w:rFonts w:ascii="Times New Roman" w:eastAsia="Times New Roman" w:hAnsi="Times New Roman" w:cs="Times New Roman"/>
          <w:sz w:val="24"/>
          <w:szCs w:val="24"/>
          <w:lang w:eastAsia="ru-RU"/>
        </w:rPr>
        <w:t>2.1</w:t>
      </w:r>
      <w:r w:rsidRPr="00AD4394">
        <w:rPr>
          <w:rFonts w:ascii="Times New Roman" w:eastAsia="Times New Roman" w:hAnsi="Times New Roman" w:cs="Times New Roman"/>
          <w:sz w:val="24"/>
          <w:szCs w:val="24"/>
          <w:lang w:val="kk-KZ" w:eastAsia="ru-RU"/>
        </w:rPr>
        <w:t xml:space="preserve">.Стоимость </w:t>
      </w:r>
      <w:r w:rsidR="005C57A7" w:rsidRPr="00AD4394">
        <w:rPr>
          <w:rFonts w:ascii="Times New Roman" w:eastAsia="Times New Roman" w:hAnsi="Times New Roman" w:cs="Times New Roman"/>
          <w:sz w:val="24"/>
          <w:szCs w:val="24"/>
          <w:lang w:val="kk-KZ" w:eastAsia="ru-RU"/>
        </w:rPr>
        <w:t>услуг</w:t>
      </w:r>
      <w:r w:rsidRPr="00AD4394">
        <w:rPr>
          <w:rFonts w:ascii="Times New Roman" w:eastAsia="Times New Roman" w:hAnsi="Times New Roman" w:cs="Times New Roman"/>
          <w:sz w:val="24"/>
          <w:szCs w:val="24"/>
          <w:lang w:val="kk-KZ" w:eastAsia="ru-RU"/>
        </w:rPr>
        <w:t xml:space="preserve"> составляет</w:t>
      </w:r>
      <w:proofErr w:type="gramStart"/>
      <w:r w:rsidRPr="00AD4394">
        <w:rPr>
          <w:rFonts w:ascii="Times New Roman" w:eastAsia="Times New Roman" w:hAnsi="Times New Roman" w:cs="Times New Roman"/>
          <w:sz w:val="24"/>
          <w:szCs w:val="24"/>
          <w:lang w:val="kk-KZ" w:eastAsia="ru-RU"/>
        </w:rPr>
        <w:t xml:space="preserve"> </w:t>
      </w:r>
      <w:r w:rsidR="005C57A7" w:rsidRPr="00AD4394">
        <w:rPr>
          <w:rFonts w:ascii="Times New Roman" w:eastAsia="Times New Roman" w:hAnsi="Times New Roman" w:cs="Times New Roman"/>
          <w:sz w:val="24"/>
          <w:szCs w:val="24"/>
          <w:lang w:eastAsia="ru-RU"/>
        </w:rPr>
        <w:t>_____</w:t>
      </w:r>
      <w:r w:rsidRPr="00AD4394">
        <w:rPr>
          <w:rFonts w:ascii="Times New Roman" w:eastAsia="Times New Roman" w:hAnsi="Times New Roman" w:cs="Times New Roman"/>
          <w:sz w:val="24"/>
          <w:szCs w:val="24"/>
          <w:lang w:val="kk-KZ" w:eastAsia="ru-RU"/>
        </w:rPr>
        <w:t xml:space="preserve"> </w:t>
      </w:r>
      <w:r w:rsidRPr="00AD4394">
        <w:rPr>
          <w:rFonts w:ascii="Times New Roman" w:eastAsia="Times New Roman" w:hAnsi="Times New Roman" w:cs="Times New Roman"/>
          <w:sz w:val="24"/>
          <w:szCs w:val="24"/>
          <w:lang w:eastAsia="ru-RU"/>
        </w:rPr>
        <w:t>(</w:t>
      </w:r>
      <w:r w:rsidR="005C57A7" w:rsidRPr="00AD4394">
        <w:rPr>
          <w:rFonts w:ascii="Times New Roman" w:eastAsia="Times New Roman" w:hAnsi="Times New Roman" w:cs="Times New Roman"/>
          <w:sz w:val="24"/>
          <w:szCs w:val="24"/>
          <w:lang w:eastAsia="ru-RU"/>
        </w:rPr>
        <w:t>__________</w:t>
      </w:r>
      <w:r w:rsidRPr="00AD4394">
        <w:rPr>
          <w:rFonts w:ascii="Times New Roman" w:eastAsia="Times New Roman" w:hAnsi="Times New Roman" w:cs="Times New Roman"/>
          <w:sz w:val="24"/>
          <w:szCs w:val="24"/>
          <w:lang w:eastAsia="ru-RU"/>
        </w:rPr>
        <w:t>)</w:t>
      </w:r>
      <w:r w:rsidRPr="00AD4394">
        <w:rPr>
          <w:rFonts w:ascii="Times New Roman" w:eastAsia="Times New Roman" w:hAnsi="Times New Roman" w:cs="Times New Roman"/>
          <w:sz w:val="24"/>
          <w:szCs w:val="24"/>
          <w:lang w:val="kk-KZ" w:eastAsia="ru-RU"/>
        </w:rPr>
        <w:t xml:space="preserve"> </w:t>
      </w:r>
      <w:proofErr w:type="gramEnd"/>
      <w:r w:rsidRPr="00AD4394">
        <w:rPr>
          <w:rFonts w:ascii="Times New Roman" w:eastAsia="Times New Roman" w:hAnsi="Times New Roman" w:cs="Times New Roman"/>
          <w:sz w:val="24"/>
          <w:szCs w:val="24"/>
          <w:lang w:eastAsia="ru-RU"/>
        </w:rPr>
        <w:t xml:space="preserve">тенге с учетом НДС и включает все расходы, связанные с оказанием Услуг,  с учетом налогов и других обязательных платежей в бюджет, предусмотренных налоговым законодательством Республики Казахстан, и не подлежит изменению в сторону увеличения.  </w:t>
      </w:r>
      <w:r w:rsidRPr="00AD4394">
        <w:rPr>
          <w:rFonts w:ascii="Times New Roman" w:eastAsia="Times New Roman" w:hAnsi="Times New Roman" w:cs="Times New Roman"/>
          <w:sz w:val="24"/>
          <w:szCs w:val="24"/>
          <w:lang w:val="kk-KZ" w:eastAsia="ru-RU"/>
        </w:rPr>
        <w:t xml:space="preserve"> </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2.2.Оплата Услуг по настоящему Договору производится Заказчиком  </w:t>
      </w:r>
      <w:r w:rsidRPr="00AD4394">
        <w:rPr>
          <w:rFonts w:ascii="Times New Roman" w:eastAsia="Times New Roman" w:hAnsi="Times New Roman" w:cs="Times New Roman"/>
          <w:sz w:val="24"/>
          <w:szCs w:val="24"/>
          <w:lang w:eastAsia="ru-RU"/>
        </w:rPr>
        <w:br/>
        <w:t>путем перечисления денежных средств на расчетный счет Исполнителя, указанного в договоре в течение 5 (пяти) банковских дней с момента подписания акта выполненных работ и выставления Исполнителем счета-фактуры.</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2.3.Заказчик  не несет ответственности за просрочку платежа, связанную с несвоевременным выставлением  Исполнителем счета-фактуры. </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AD4394" w:rsidRDefault="00D33BA1" w:rsidP="00D33BA1">
      <w:pPr>
        <w:spacing w:after="0" w:line="240" w:lineRule="auto"/>
        <w:jc w:val="center"/>
        <w:rPr>
          <w:rFonts w:ascii="Times New Roman" w:eastAsia="Times New Roman" w:hAnsi="Times New Roman" w:cs="Times New Roman"/>
          <w:b/>
          <w:bCs/>
          <w:sz w:val="24"/>
          <w:szCs w:val="24"/>
          <w:lang w:eastAsia="ru-RU"/>
        </w:rPr>
      </w:pPr>
      <w:r w:rsidRPr="00AD4394">
        <w:rPr>
          <w:rFonts w:ascii="Times New Roman" w:eastAsia="Times New Roman" w:hAnsi="Times New Roman" w:cs="Times New Roman"/>
          <w:b/>
          <w:bCs/>
          <w:sz w:val="24"/>
          <w:szCs w:val="24"/>
          <w:lang w:eastAsia="ru-RU"/>
        </w:rPr>
        <w:t>3. Права и обязанности сторон</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3.1.Заказчик вправе:</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проверять ход и качество выполнения работы, предусмотренной договором, без вмешательства в деятельность Исполнителя.</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-для осуществления контроля над исполнением договорных обязательств, а также  для согласования текущих вопросов, связанных с предметом настоящего договора, подтверждения актов выполненных  работ  за  отчетный  период  назначить ответственное лицо со своей стороны.</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-выдавать письменные замечания при выявлении отклонений от технического задания и действующих строительных норм и правил РК.</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-не подписывать Акт приема-передачи оказанных услуг</w:t>
      </w:r>
      <w:r w:rsidR="005C57A7" w:rsidRPr="00AD4394">
        <w:rPr>
          <w:rFonts w:ascii="Times New Roman" w:eastAsia="Times New Roman" w:hAnsi="Times New Roman" w:cs="Times New Roman"/>
          <w:sz w:val="24"/>
          <w:szCs w:val="24"/>
          <w:lang w:val="kk-KZ" w:eastAsia="ru-RU"/>
        </w:rPr>
        <w:t>,</w:t>
      </w:r>
      <w:r w:rsidRPr="00AD4394">
        <w:rPr>
          <w:rFonts w:ascii="Times New Roman" w:eastAsia="Times New Roman" w:hAnsi="Times New Roman" w:cs="Times New Roman"/>
          <w:sz w:val="24"/>
          <w:szCs w:val="24"/>
          <w:lang w:eastAsia="ru-RU"/>
        </w:rPr>
        <w:t xml:space="preserve"> в случае оказания услуг ненадлежащего качества до устранения Исполнителем всех недостатков. </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3.2.Заказчик обязуется:</w:t>
      </w:r>
    </w:p>
    <w:p w:rsidR="00D33BA1" w:rsidRPr="00AD4394" w:rsidRDefault="00D33BA1" w:rsidP="00D33BA1">
      <w:pPr>
        <w:spacing w:after="0" w:line="240" w:lineRule="auto"/>
        <w:jc w:val="both"/>
        <w:rPr>
          <w:rFonts w:ascii="Times New Roman" w:eastAsia="Times New Roman" w:hAnsi="Times New Roman" w:cs="Times New Roman"/>
          <w:sz w:val="24"/>
          <w:szCs w:val="24"/>
          <w:lang w:val="kk-KZ" w:eastAsia="ru-RU"/>
        </w:rPr>
      </w:pPr>
      <w:r w:rsidRPr="00AD4394">
        <w:rPr>
          <w:rFonts w:ascii="Times New Roman" w:eastAsia="Times New Roman" w:hAnsi="Times New Roman" w:cs="Times New Roman"/>
          <w:sz w:val="24"/>
          <w:szCs w:val="24"/>
          <w:lang w:eastAsia="ru-RU"/>
        </w:rPr>
        <w:t>-выдать Исполнителю технические задания</w:t>
      </w:r>
      <w:r w:rsidRPr="00AD4394">
        <w:rPr>
          <w:rFonts w:ascii="Times New Roman" w:eastAsia="Times New Roman" w:hAnsi="Times New Roman" w:cs="Times New Roman"/>
          <w:sz w:val="24"/>
          <w:szCs w:val="24"/>
          <w:lang w:val="kk-KZ" w:eastAsia="ru-RU"/>
        </w:rPr>
        <w:t>;</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-принять и оплатить  оказанные услуги в порядке и в сроки, предусмотренные настоящим Договором;</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3.3.Исполнитель вправе:</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-на своевременную оплату за оказываемые  услуги в порядке и в сроки, предусмотренные настоящим Договором;</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lastRenderedPageBreak/>
        <w:t>-для осуществления контроля над исполнением договорных обязательств, а также  для согласования текущих вопросов, связанных с предметом настоящего договора, подтверждение актов выполненных  работ  за  отчетный  период  назначить ответственное лицо со своей стороны.</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3.2. Исполнитель обязуется:</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-иметь лицензию на занятие </w:t>
      </w:r>
      <w:proofErr w:type="spellStart"/>
      <w:r w:rsidRPr="00AD4394">
        <w:rPr>
          <w:rFonts w:ascii="Times New Roman" w:eastAsia="Times New Roman" w:hAnsi="Times New Roman" w:cs="Times New Roman"/>
          <w:sz w:val="24"/>
          <w:szCs w:val="24"/>
          <w:lang w:eastAsia="ru-RU"/>
        </w:rPr>
        <w:t>проектно</w:t>
      </w:r>
      <w:proofErr w:type="spellEnd"/>
      <w:r w:rsidR="005C57A7" w:rsidRPr="00AD4394">
        <w:rPr>
          <w:rFonts w:ascii="Times New Roman" w:eastAsia="Times New Roman" w:hAnsi="Times New Roman" w:cs="Times New Roman"/>
          <w:sz w:val="24"/>
          <w:szCs w:val="24"/>
          <w:lang w:val="kk-KZ" w:eastAsia="ru-RU"/>
        </w:rPr>
        <w:t>-сметной</w:t>
      </w:r>
      <w:r w:rsidRPr="00AD4394">
        <w:rPr>
          <w:rFonts w:ascii="Times New Roman" w:eastAsia="Times New Roman" w:hAnsi="Times New Roman" w:cs="Times New Roman"/>
          <w:sz w:val="24"/>
          <w:szCs w:val="24"/>
          <w:lang w:eastAsia="ru-RU"/>
        </w:rPr>
        <w:t xml:space="preserve"> деятельностью и обновлять срок действия лицензии, если это предусмотрено действующим законодательством Республики Казахстан;</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-иметь в штате дипломированных специалистов проектировщиков, имеющих свидетельство или удостоверение о допуске к работе, выданное уполномоченным органом;</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-оказывать Услуги в соответствии с утвержденным техническим заданием, и передать их результат Заказчику в срок, предусмотренный настоящим договором;</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своими силами и за свой счет устранять в течение 5 (пяти) рабочих дней, допущенные по его вине недостатки в проектной документации, которые могут повлечь отступления от требований  технического задания Заказчика, действующих строительных норм и правил РК;</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-предоставлять Заказчику по его запросу информацию о ходе выполнения работ, незамедлительно информировать заказчика об обнаруженной невозможности получить ожидаемые результаты или нецелесообразности продолжения работы;</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не передавать кому-либо свои обязательства по Договору без предварительного письменного согласия Заказчика.</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 оказать Заказчику услуги в соответствии с законодательством Республики Казахстан. </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p>
    <w:p w:rsidR="00D33BA1" w:rsidRPr="00AD4394" w:rsidRDefault="00D33BA1" w:rsidP="00D33BA1">
      <w:pPr>
        <w:spacing w:after="0" w:line="240" w:lineRule="auto"/>
        <w:ind w:left="720"/>
        <w:jc w:val="center"/>
        <w:rPr>
          <w:rFonts w:ascii="Times New Roman" w:eastAsia="Times New Roman" w:hAnsi="Times New Roman" w:cs="Times New Roman"/>
          <w:b/>
          <w:sz w:val="24"/>
          <w:szCs w:val="24"/>
          <w:lang w:eastAsia="ru-RU"/>
        </w:rPr>
      </w:pPr>
      <w:r w:rsidRPr="00AD4394">
        <w:rPr>
          <w:rFonts w:ascii="Times New Roman" w:eastAsia="Times New Roman" w:hAnsi="Times New Roman" w:cs="Times New Roman"/>
          <w:b/>
          <w:sz w:val="24"/>
          <w:szCs w:val="24"/>
          <w:lang w:eastAsia="ru-RU"/>
        </w:rPr>
        <w:t>4. Порядок сдачи и приемки Услуг</w:t>
      </w:r>
    </w:p>
    <w:p w:rsidR="00D33BA1" w:rsidRPr="00AD4394" w:rsidRDefault="005C57A7"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4.</w:t>
      </w:r>
      <w:r w:rsidRPr="00AD4394">
        <w:rPr>
          <w:rFonts w:ascii="Times New Roman" w:eastAsia="Times New Roman" w:hAnsi="Times New Roman" w:cs="Times New Roman"/>
          <w:sz w:val="24"/>
          <w:szCs w:val="24"/>
          <w:lang w:val="kk-KZ" w:eastAsia="ru-RU"/>
        </w:rPr>
        <w:t>1</w:t>
      </w:r>
      <w:r w:rsidR="00D33BA1" w:rsidRPr="00AD4394">
        <w:rPr>
          <w:rFonts w:ascii="Times New Roman" w:eastAsia="Times New Roman" w:hAnsi="Times New Roman" w:cs="Times New Roman"/>
          <w:sz w:val="24"/>
          <w:szCs w:val="24"/>
          <w:lang w:eastAsia="ru-RU"/>
        </w:rPr>
        <w:t>. Заказчик в течение 3 (трех) рабочих дней с момента получения акта приемки оказанных Услуг согласовывает и подписывает акт или в письменной форме представляет мотивированные замечания к ним.</w:t>
      </w:r>
    </w:p>
    <w:p w:rsidR="00D33BA1" w:rsidRPr="00AD4394" w:rsidRDefault="00D33BA1" w:rsidP="00D33B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4.</w:t>
      </w:r>
      <w:r w:rsidR="005C57A7" w:rsidRPr="00AD4394">
        <w:rPr>
          <w:rFonts w:ascii="Times New Roman" w:eastAsia="Times New Roman" w:hAnsi="Times New Roman" w:cs="Times New Roman"/>
          <w:sz w:val="24"/>
          <w:szCs w:val="24"/>
          <w:lang w:val="kk-KZ" w:eastAsia="ru-RU"/>
        </w:rPr>
        <w:t>2</w:t>
      </w:r>
      <w:r w:rsidRPr="00AD4394">
        <w:rPr>
          <w:rFonts w:ascii="Times New Roman" w:eastAsia="Times New Roman" w:hAnsi="Times New Roman" w:cs="Times New Roman"/>
          <w:sz w:val="24"/>
          <w:szCs w:val="24"/>
          <w:lang w:eastAsia="ru-RU"/>
        </w:rPr>
        <w:t>. В случае мотивированного отказа Заказчика принять результат оказанных Услуг, Сторонами составляется двусторонний акт с перечнем необходимых доработок и сроков их выполнения.</w:t>
      </w:r>
    </w:p>
    <w:p w:rsidR="00D33BA1" w:rsidRPr="00AD4394" w:rsidRDefault="00D33BA1" w:rsidP="00D33BA1">
      <w:pPr>
        <w:shd w:val="clear" w:color="auto" w:fill="FFFFFF"/>
        <w:spacing w:after="0" w:line="240" w:lineRule="auto"/>
        <w:jc w:val="center"/>
        <w:rPr>
          <w:rFonts w:ascii="Times New Roman" w:eastAsia="Times New Roman" w:hAnsi="Times New Roman" w:cs="Times New Roman"/>
          <w:b/>
          <w:sz w:val="24"/>
          <w:szCs w:val="24"/>
          <w:lang w:eastAsia="ru-RU"/>
        </w:rPr>
      </w:pPr>
    </w:p>
    <w:p w:rsidR="00D33BA1" w:rsidRPr="00AD4394" w:rsidRDefault="00D33BA1" w:rsidP="00D33BA1">
      <w:pPr>
        <w:shd w:val="clear" w:color="auto" w:fill="FFFFFF"/>
        <w:spacing w:after="0" w:line="240" w:lineRule="auto"/>
        <w:jc w:val="center"/>
        <w:rPr>
          <w:rFonts w:ascii="Times New Roman" w:eastAsia="Times New Roman" w:hAnsi="Times New Roman" w:cs="Times New Roman"/>
          <w:b/>
          <w:sz w:val="24"/>
          <w:szCs w:val="24"/>
          <w:lang w:eastAsia="ru-RU"/>
        </w:rPr>
      </w:pPr>
      <w:r w:rsidRPr="00AD4394">
        <w:rPr>
          <w:rFonts w:ascii="Times New Roman" w:eastAsia="Times New Roman" w:hAnsi="Times New Roman" w:cs="Times New Roman"/>
          <w:b/>
          <w:sz w:val="24"/>
          <w:szCs w:val="24"/>
          <w:lang w:eastAsia="ru-RU"/>
        </w:rPr>
        <w:t>5. Ответственность Сторон</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5.1.За неисполнение и/или ненадлежащее исполнение Сторонами обязательств по настоящему Договору, Стороны несут ответственность, предусмотренную законодательством РК. </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5.2.За нарушение сроков оказания Услуг, Заказчик вправе взыскать с Исполнителя пеню  в размере 0,1 % от цены Договора за каждый день просрочки, но не более 10% от стоимости Договора. Исполнитель не несет ответственность за просрочку оказания Услуг по Договору, если такая просрочка наступит не по вине Исполнителя, таких как, несвоевременное предоставление Заказчиком исходной информации, необходимой для надлежащего оказания Услуг по Договору. </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5.3.Выплата неустойки не освобождает виновную Сторону от исполнения своих обязательств по Договору. </w:t>
      </w:r>
    </w:p>
    <w:p w:rsidR="00D33BA1" w:rsidRPr="00AD4394" w:rsidRDefault="00D33BA1" w:rsidP="00D33BA1">
      <w:pPr>
        <w:spacing w:after="0" w:line="240" w:lineRule="auto"/>
        <w:jc w:val="center"/>
        <w:rPr>
          <w:rFonts w:ascii="Times New Roman" w:eastAsia="Times New Roman" w:hAnsi="Times New Roman" w:cs="Times New Roman"/>
          <w:b/>
          <w:sz w:val="24"/>
          <w:szCs w:val="24"/>
          <w:lang w:eastAsia="ru-RU"/>
        </w:rPr>
      </w:pPr>
      <w:r w:rsidRPr="00AD4394">
        <w:rPr>
          <w:rFonts w:ascii="Times New Roman" w:eastAsia="Times New Roman" w:hAnsi="Times New Roman" w:cs="Times New Roman"/>
          <w:b/>
          <w:sz w:val="24"/>
          <w:szCs w:val="24"/>
          <w:lang w:eastAsia="ru-RU"/>
        </w:rPr>
        <w:t>6.Конфиденциальность</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6.1.Исполнитель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предоставленной Заказчиком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6.2.Исполнитель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33BA1" w:rsidRPr="00AD4394" w:rsidRDefault="00D33BA1" w:rsidP="00D33BA1">
      <w:pPr>
        <w:spacing w:after="0" w:line="240" w:lineRule="auto"/>
        <w:jc w:val="center"/>
        <w:rPr>
          <w:rFonts w:ascii="Times New Roman" w:eastAsia="Times New Roman" w:hAnsi="Times New Roman" w:cs="Times New Roman"/>
          <w:b/>
          <w:bCs/>
          <w:sz w:val="24"/>
          <w:szCs w:val="24"/>
          <w:lang w:eastAsia="ru-RU"/>
        </w:rPr>
      </w:pPr>
      <w:r w:rsidRPr="00AD4394">
        <w:rPr>
          <w:rFonts w:ascii="Times New Roman" w:eastAsia="Times New Roman" w:hAnsi="Times New Roman" w:cs="Times New Roman"/>
          <w:b/>
          <w:bCs/>
          <w:sz w:val="24"/>
          <w:szCs w:val="24"/>
          <w:lang w:eastAsia="ru-RU"/>
        </w:rPr>
        <w:t>7. Разрешение споров</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7.1. Все споры и разногласия, возникающие из настоящего договора или в связи с ним, решаются сторонами путем переговоров.</w:t>
      </w:r>
    </w:p>
    <w:p w:rsidR="00D33BA1" w:rsidRPr="00AD4394" w:rsidRDefault="00D33BA1" w:rsidP="00D33BA1">
      <w:pPr>
        <w:spacing w:after="0" w:line="240" w:lineRule="auto"/>
        <w:jc w:val="both"/>
        <w:rPr>
          <w:rFonts w:ascii="Times New Roman" w:eastAsia="Arial Unicode MS" w:hAnsi="Times New Roman" w:cs="Times New Roman"/>
          <w:sz w:val="24"/>
          <w:szCs w:val="24"/>
          <w:lang w:eastAsia="ru-RU"/>
        </w:rPr>
      </w:pPr>
      <w:r w:rsidRPr="00AD4394">
        <w:rPr>
          <w:rFonts w:ascii="Times New Roman" w:eastAsia="Times New Roman" w:hAnsi="Times New Roman" w:cs="Times New Roman"/>
          <w:sz w:val="24"/>
          <w:szCs w:val="24"/>
          <w:lang w:eastAsia="ru-RU"/>
        </w:rPr>
        <w:lastRenderedPageBreak/>
        <w:t xml:space="preserve">7.2. </w:t>
      </w:r>
      <w:r w:rsidRPr="00AD4394">
        <w:rPr>
          <w:rFonts w:ascii="Times New Roman" w:eastAsia="Arial Unicode MS" w:hAnsi="Times New Roman" w:cs="Times New Roman"/>
          <w:sz w:val="24"/>
          <w:szCs w:val="24"/>
          <w:lang w:eastAsia="ru-RU"/>
        </w:rPr>
        <w:t>В случае не достигнутого согласия между Сторонами, споры подлежат рассмотрению в соответствии с действующим законодательством Республики Казахстан.</w:t>
      </w:r>
    </w:p>
    <w:p w:rsidR="00D33BA1" w:rsidRPr="00AD4394" w:rsidRDefault="00D33BA1" w:rsidP="00D33BA1">
      <w:pPr>
        <w:spacing w:after="0" w:line="240" w:lineRule="auto"/>
        <w:rPr>
          <w:rFonts w:ascii="Times New Roman" w:eastAsia="Times New Roman" w:hAnsi="Times New Roman" w:cs="Times New Roman"/>
          <w:b/>
          <w:bCs/>
          <w:sz w:val="24"/>
          <w:szCs w:val="24"/>
          <w:lang w:val="kk-KZ" w:eastAsia="ru-RU"/>
        </w:rPr>
      </w:pPr>
    </w:p>
    <w:p w:rsidR="00D33BA1" w:rsidRPr="00AD4394" w:rsidRDefault="00D33BA1" w:rsidP="00D33BA1">
      <w:pPr>
        <w:spacing w:after="0" w:line="240" w:lineRule="auto"/>
        <w:jc w:val="center"/>
        <w:rPr>
          <w:rFonts w:ascii="Times New Roman" w:eastAsia="Times New Roman" w:hAnsi="Times New Roman" w:cs="Times New Roman"/>
          <w:b/>
          <w:bCs/>
          <w:sz w:val="24"/>
          <w:szCs w:val="24"/>
          <w:lang w:eastAsia="ru-RU"/>
        </w:rPr>
      </w:pPr>
      <w:r w:rsidRPr="00AD4394">
        <w:rPr>
          <w:rFonts w:ascii="Times New Roman" w:eastAsia="Times New Roman" w:hAnsi="Times New Roman" w:cs="Times New Roman"/>
          <w:b/>
          <w:bCs/>
          <w:sz w:val="24"/>
          <w:szCs w:val="24"/>
          <w:lang w:eastAsia="ru-RU"/>
        </w:rPr>
        <w:t>8. Срок действия договора</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8.1. Настоящий договор вступает в силу с момента его двухстороннего подписания  и действует до </w:t>
      </w:r>
      <w:r w:rsidR="00CD613D" w:rsidRPr="00AD4394">
        <w:rPr>
          <w:rFonts w:ascii="Times New Roman" w:eastAsia="Times New Roman" w:hAnsi="Times New Roman" w:cs="Times New Roman"/>
          <w:sz w:val="24"/>
          <w:szCs w:val="24"/>
          <w:lang w:val="kk-KZ" w:eastAsia="ru-RU"/>
        </w:rPr>
        <w:t>10.03.2020</w:t>
      </w:r>
      <w:r w:rsidRPr="00AD4394">
        <w:rPr>
          <w:rFonts w:ascii="Times New Roman" w:eastAsia="Times New Roman" w:hAnsi="Times New Roman" w:cs="Times New Roman"/>
          <w:sz w:val="24"/>
          <w:szCs w:val="24"/>
          <w:lang w:eastAsia="ru-RU"/>
        </w:rPr>
        <w:t xml:space="preserve"> года, а в части взаимозачета до их полного завершения.</w:t>
      </w:r>
      <w:r w:rsidRPr="00AD4394">
        <w:rPr>
          <w:rFonts w:ascii="Times New Roman" w:eastAsia="Times New Roman" w:hAnsi="Times New Roman" w:cs="Times New Roman"/>
          <w:sz w:val="24"/>
          <w:szCs w:val="24"/>
          <w:lang w:eastAsia="ru-RU"/>
        </w:rPr>
        <w:br/>
        <w:t>8.2. Заказчик вправе расторгнуть настоящий договор в одностороннем порядке, путем направления Исполнителю уведомления о его расторжении за 15 рабочих дней.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33BA1" w:rsidRPr="00AD4394"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 xml:space="preserve">8.3. Когда Договор аннулируется в силу вышеуказанного уведомления, Исполнитель имеет право требовать оплату только за фактические затраты, связанные с расторжением по Договору, на день расторжения. Стороны обязаны провести взаимные расчеты в течение 10 рабочих дней с момента расторжения настоящего договора. </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AD4394" w:rsidRDefault="00D33BA1" w:rsidP="00D33BA1">
      <w:pPr>
        <w:spacing w:after="0" w:line="240" w:lineRule="auto"/>
        <w:jc w:val="center"/>
        <w:rPr>
          <w:rFonts w:ascii="Times New Roman" w:eastAsia="Times New Roman" w:hAnsi="Times New Roman" w:cs="Times New Roman"/>
          <w:b/>
          <w:bCs/>
          <w:sz w:val="24"/>
          <w:szCs w:val="24"/>
          <w:lang w:eastAsia="ru-RU"/>
        </w:rPr>
      </w:pPr>
      <w:r w:rsidRPr="00AD4394">
        <w:rPr>
          <w:rFonts w:ascii="Times New Roman" w:eastAsia="Times New Roman" w:hAnsi="Times New Roman" w:cs="Times New Roman"/>
          <w:b/>
          <w:bCs/>
          <w:sz w:val="24"/>
          <w:szCs w:val="24"/>
          <w:lang w:eastAsia="ru-RU"/>
        </w:rPr>
        <w:t>9. Прочие условия</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9.1. Все изменения и дополнения к настоящему договору действительны лишь в том случае, если они оформлены в письменной форме и подписаны обеими сторонами.</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9.2. Настоящий Договор составлен на русском языке в двух экземплярах, имеющих одинаковую юридическую силу, по одному экземпляру для каждой стороны.</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9.3. В случае изменения юридического адреса или обслуживающего банка Стороны обязаны в течение 5 рабочих дней уведомить об этом друг друга.</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r w:rsidRPr="00AD4394">
        <w:rPr>
          <w:rFonts w:ascii="Times New Roman" w:eastAsia="Times New Roman" w:hAnsi="Times New Roman" w:cs="Times New Roman"/>
          <w:sz w:val="24"/>
          <w:szCs w:val="24"/>
          <w:lang w:eastAsia="ru-RU"/>
        </w:rPr>
        <w:t>9.4. Вопросы, неурегулированные настоящим Договором, регламентируются действующим законодательством РК.</w:t>
      </w:r>
    </w:p>
    <w:p w:rsidR="000A22A2" w:rsidRPr="00AD4394" w:rsidRDefault="000A22A2" w:rsidP="00D33BA1">
      <w:pPr>
        <w:spacing w:after="0" w:line="240" w:lineRule="auto"/>
        <w:jc w:val="both"/>
        <w:rPr>
          <w:rFonts w:ascii="Times New Roman" w:eastAsia="Times New Roman" w:hAnsi="Times New Roman" w:cs="Times New Roman"/>
          <w:sz w:val="24"/>
          <w:szCs w:val="24"/>
          <w:lang w:val="kk-KZ" w:eastAsia="ru-RU"/>
        </w:rPr>
      </w:pPr>
      <w:r w:rsidRPr="00AD4394">
        <w:rPr>
          <w:rFonts w:ascii="Times New Roman" w:eastAsia="Times New Roman" w:hAnsi="Times New Roman" w:cs="Times New Roman"/>
          <w:sz w:val="24"/>
          <w:szCs w:val="24"/>
          <w:lang w:eastAsia="ru-RU"/>
        </w:rPr>
        <w:t>Прилагается</w:t>
      </w:r>
      <w:r w:rsidRPr="00AD4394">
        <w:rPr>
          <w:rFonts w:ascii="Times New Roman" w:eastAsia="Times New Roman" w:hAnsi="Times New Roman" w:cs="Times New Roman"/>
          <w:sz w:val="24"/>
          <w:szCs w:val="24"/>
          <w:lang w:val="kk-KZ" w:eastAsia="ru-RU"/>
        </w:rPr>
        <w:t>: Приложение 1, 2 к договору</w:t>
      </w:r>
    </w:p>
    <w:p w:rsidR="00D33BA1" w:rsidRPr="00AD4394"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AD4394" w:rsidRDefault="00D33BA1" w:rsidP="00D33BA1">
      <w:pPr>
        <w:spacing w:after="0" w:line="240" w:lineRule="auto"/>
        <w:jc w:val="both"/>
        <w:rPr>
          <w:rFonts w:ascii="Times New Roman" w:eastAsia="Times New Roman" w:hAnsi="Times New Roman" w:cs="Times New Roman"/>
          <w:b/>
          <w:bCs/>
          <w:sz w:val="24"/>
          <w:szCs w:val="24"/>
          <w:lang w:val="kk-KZ" w:eastAsia="ru-RU"/>
        </w:rPr>
      </w:pPr>
      <w:r w:rsidRPr="00AD4394">
        <w:rPr>
          <w:rFonts w:ascii="Times New Roman" w:eastAsia="Times New Roman" w:hAnsi="Times New Roman" w:cs="Times New Roman"/>
          <w:b/>
          <w:bCs/>
          <w:sz w:val="24"/>
          <w:szCs w:val="24"/>
          <w:lang w:eastAsia="ru-RU"/>
        </w:rPr>
        <w:t xml:space="preserve">                                        10. Юридические адреса и реквизиты сторон</w:t>
      </w:r>
    </w:p>
    <w:p w:rsidR="00CD613D" w:rsidRPr="00AD4394" w:rsidRDefault="00CD613D" w:rsidP="00D33BA1">
      <w:pPr>
        <w:spacing w:after="0" w:line="240" w:lineRule="auto"/>
        <w:jc w:val="both"/>
        <w:rPr>
          <w:rFonts w:ascii="Times New Roman" w:eastAsia="Times New Roman" w:hAnsi="Times New Roman" w:cs="Times New Roman"/>
          <w:sz w:val="24"/>
          <w:szCs w:val="24"/>
          <w:lang w:val="kk-KZ" w:eastAsia="ru-RU"/>
        </w:rPr>
      </w:pPr>
    </w:p>
    <w:tbl>
      <w:tblPr>
        <w:tblW w:w="20850" w:type="dxa"/>
        <w:tblInd w:w="138" w:type="dxa"/>
        <w:tblLook w:val="0000" w:firstRow="0" w:lastRow="0" w:firstColumn="0" w:lastColumn="0" w:noHBand="0" w:noVBand="0"/>
      </w:tblPr>
      <w:tblGrid>
        <w:gridCol w:w="5220"/>
        <w:gridCol w:w="5220"/>
        <w:gridCol w:w="5220"/>
        <w:gridCol w:w="5190"/>
      </w:tblGrid>
      <w:tr w:rsidR="00AD4394" w:rsidRPr="00AD4394" w:rsidTr="00CD613D">
        <w:trPr>
          <w:trHeight w:val="5055"/>
        </w:trPr>
        <w:tc>
          <w:tcPr>
            <w:tcW w:w="5220" w:type="dxa"/>
          </w:tcPr>
          <w:p w:rsidR="00D33BA1" w:rsidRPr="00AD4394" w:rsidRDefault="00D33BA1" w:rsidP="00D33BA1">
            <w:pPr>
              <w:spacing w:after="0" w:line="240" w:lineRule="auto"/>
              <w:jc w:val="both"/>
              <w:rPr>
                <w:rFonts w:ascii="Times New Roman" w:eastAsia="Times New Roman" w:hAnsi="Times New Roman" w:cs="Times New Roman"/>
                <w:bCs/>
                <w:sz w:val="24"/>
                <w:szCs w:val="24"/>
                <w:lang w:eastAsia="ru-RU"/>
              </w:rPr>
            </w:pPr>
            <w:r w:rsidRPr="00AD4394">
              <w:rPr>
                <w:rFonts w:ascii="Times New Roman" w:eastAsia="Times New Roman" w:hAnsi="Times New Roman" w:cs="Times New Roman"/>
                <w:bCs/>
                <w:sz w:val="24"/>
                <w:szCs w:val="24"/>
                <w:lang w:eastAsia="ru-RU"/>
              </w:rPr>
              <w:t>ЗАКАЗЧИК:</w:t>
            </w:r>
          </w:p>
          <w:p w:rsidR="00D33BA1" w:rsidRPr="00AD4394" w:rsidRDefault="00D33BA1" w:rsidP="00CD613D">
            <w:pPr>
              <w:spacing w:after="0" w:line="240" w:lineRule="exact"/>
              <w:rPr>
                <w:rFonts w:ascii="Times New Roman" w:eastAsia="Times New Roman" w:hAnsi="Times New Roman" w:cs="Times New Roman"/>
                <w:sz w:val="24"/>
                <w:szCs w:val="24"/>
                <w:lang w:val="kk-KZ" w:eastAsia="ru-RU"/>
              </w:rPr>
            </w:pPr>
          </w:p>
        </w:tc>
        <w:tc>
          <w:tcPr>
            <w:tcW w:w="5220" w:type="dxa"/>
          </w:tcPr>
          <w:p w:rsidR="00CD613D" w:rsidRPr="00AD4394" w:rsidRDefault="00D33BA1" w:rsidP="00CD613D">
            <w:pPr>
              <w:spacing w:after="0" w:line="240" w:lineRule="auto"/>
              <w:jc w:val="center"/>
              <w:rPr>
                <w:rFonts w:ascii="Times New Roman" w:eastAsia="Times New Roman" w:hAnsi="Times New Roman" w:cs="Times New Roman"/>
                <w:bCs/>
                <w:sz w:val="24"/>
                <w:szCs w:val="24"/>
                <w:lang w:val="kk-KZ" w:eastAsia="ru-RU"/>
              </w:rPr>
            </w:pPr>
            <w:r w:rsidRPr="00AD4394">
              <w:rPr>
                <w:rFonts w:ascii="Times New Roman" w:eastAsia="Times New Roman" w:hAnsi="Times New Roman" w:cs="Times New Roman"/>
                <w:sz w:val="24"/>
                <w:szCs w:val="24"/>
                <w:lang w:eastAsia="ru-RU"/>
              </w:rPr>
              <w:t>ИСПОЛНИТЕЛЬ</w:t>
            </w:r>
          </w:p>
        </w:tc>
        <w:tc>
          <w:tcPr>
            <w:tcW w:w="5220" w:type="dxa"/>
          </w:tcPr>
          <w:p w:rsidR="00D33BA1" w:rsidRPr="00AD4394" w:rsidRDefault="00D33BA1" w:rsidP="00D33BA1">
            <w:pPr>
              <w:spacing w:after="0" w:line="240" w:lineRule="auto"/>
              <w:jc w:val="center"/>
              <w:rPr>
                <w:rFonts w:ascii="Times New Roman" w:eastAsia="Times New Roman" w:hAnsi="Times New Roman" w:cs="Times New Roman"/>
                <w:b/>
                <w:bCs/>
                <w:sz w:val="24"/>
                <w:szCs w:val="24"/>
                <w:lang w:eastAsia="ru-RU"/>
              </w:rPr>
            </w:pPr>
            <w:r w:rsidRPr="00AD4394">
              <w:rPr>
                <w:rFonts w:ascii="Times New Roman" w:eastAsia="Times New Roman" w:hAnsi="Times New Roman" w:cs="Times New Roman"/>
                <w:b/>
                <w:bCs/>
                <w:sz w:val="24"/>
                <w:szCs w:val="24"/>
                <w:lang w:eastAsia="ru-RU"/>
              </w:rPr>
              <w:t xml:space="preserve"> </w:t>
            </w:r>
          </w:p>
        </w:tc>
        <w:tc>
          <w:tcPr>
            <w:tcW w:w="5190" w:type="dxa"/>
          </w:tcPr>
          <w:p w:rsidR="00D33BA1" w:rsidRPr="00AD4394" w:rsidRDefault="00D33BA1" w:rsidP="00D33BA1">
            <w:pPr>
              <w:spacing w:after="0" w:line="240" w:lineRule="auto"/>
              <w:jc w:val="center"/>
              <w:rPr>
                <w:rFonts w:ascii="Times New Roman" w:eastAsia="Times New Roman" w:hAnsi="Times New Roman" w:cs="Times New Roman"/>
                <w:b/>
                <w:bCs/>
                <w:sz w:val="24"/>
                <w:szCs w:val="24"/>
                <w:lang w:eastAsia="ru-RU"/>
              </w:rPr>
            </w:pPr>
          </w:p>
        </w:tc>
      </w:tr>
    </w:tbl>
    <w:p w:rsidR="00D33BA1" w:rsidRPr="00AD4394" w:rsidRDefault="00D33BA1" w:rsidP="00D33BA1">
      <w:pPr>
        <w:spacing w:after="0" w:line="240" w:lineRule="auto"/>
        <w:rPr>
          <w:rFonts w:ascii="Times New Roman" w:eastAsia="Times New Roman" w:hAnsi="Times New Roman" w:cs="Times New Roman"/>
          <w:sz w:val="24"/>
          <w:szCs w:val="24"/>
          <w:lang w:val="kk-KZ" w:eastAsia="ru-RU"/>
        </w:rPr>
      </w:pPr>
    </w:p>
    <w:p w:rsidR="00283929" w:rsidRPr="00AD4394" w:rsidRDefault="00264C4F">
      <w:pPr>
        <w:rPr>
          <w:rFonts w:ascii="Times New Roman" w:hAnsi="Times New Roman" w:cs="Times New Roman"/>
          <w:sz w:val="24"/>
          <w:szCs w:val="24"/>
          <w:lang w:val="kk-KZ"/>
        </w:rPr>
      </w:pPr>
    </w:p>
    <w:p w:rsidR="00CD613D" w:rsidRPr="00AD4394" w:rsidRDefault="00CD613D">
      <w:pPr>
        <w:rPr>
          <w:rFonts w:ascii="Times New Roman" w:hAnsi="Times New Roman" w:cs="Times New Roman"/>
          <w:sz w:val="24"/>
          <w:szCs w:val="24"/>
          <w:lang w:val="kk-KZ"/>
        </w:rPr>
      </w:pPr>
    </w:p>
    <w:p w:rsidR="00CD613D" w:rsidRPr="00AD4394" w:rsidRDefault="00CD613D">
      <w:pPr>
        <w:rPr>
          <w:rFonts w:ascii="Times New Roman" w:hAnsi="Times New Roman" w:cs="Times New Roman"/>
          <w:sz w:val="24"/>
          <w:szCs w:val="24"/>
          <w:lang w:val="kk-KZ"/>
        </w:rPr>
      </w:pPr>
    </w:p>
    <w:p w:rsidR="00CD613D" w:rsidRPr="00AD4394" w:rsidRDefault="00CD613D">
      <w:pPr>
        <w:rPr>
          <w:rFonts w:ascii="Times New Roman" w:hAnsi="Times New Roman" w:cs="Times New Roman"/>
          <w:sz w:val="24"/>
          <w:szCs w:val="24"/>
          <w:lang w:val="kk-KZ"/>
        </w:rPr>
      </w:pPr>
    </w:p>
    <w:p w:rsidR="00CD613D" w:rsidRPr="00AD4394" w:rsidRDefault="00CD613D" w:rsidP="00CD613D">
      <w:pPr>
        <w:tabs>
          <w:tab w:val="center" w:pos="5102"/>
          <w:tab w:val="left" w:pos="8385"/>
        </w:tabs>
        <w:jc w:val="center"/>
        <w:rPr>
          <w:rFonts w:ascii="Times New Roman" w:hAnsi="Times New Roman" w:cs="Times New Roman"/>
          <w:b/>
          <w:sz w:val="24"/>
          <w:szCs w:val="24"/>
        </w:rPr>
      </w:pPr>
      <w:r w:rsidRPr="00AD4394">
        <w:rPr>
          <w:rFonts w:ascii="Times New Roman" w:hAnsi="Times New Roman" w:cs="Times New Roman"/>
          <w:b/>
          <w:sz w:val="24"/>
          <w:szCs w:val="24"/>
        </w:rPr>
        <w:lastRenderedPageBreak/>
        <w:t>Техническое задание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945"/>
        <w:gridCol w:w="5245"/>
      </w:tblGrid>
      <w:tr w:rsidR="00AD4394" w:rsidRPr="00AD4394" w:rsidTr="00CD613D">
        <w:trPr>
          <w:trHeight w:val="569"/>
        </w:trPr>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b/>
                <w:sz w:val="24"/>
                <w:szCs w:val="24"/>
              </w:rPr>
            </w:pPr>
            <w:r w:rsidRPr="00AD4394">
              <w:rPr>
                <w:rFonts w:ascii="Times New Roman" w:hAnsi="Times New Roman" w:cs="Times New Roman"/>
                <w:b/>
                <w:sz w:val="24"/>
                <w:szCs w:val="24"/>
              </w:rPr>
              <w:t>№</w:t>
            </w:r>
          </w:p>
        </w:tc>
        <w:tc>
          <w:tcPr>
            <w:tcW w:w="39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b/>
                <w:sz w:val="24"/>
                <w:szCs w:val="24"/>
              </w:rPr>
            </w:pPr>
            <w:r w:rsidRPr="00AD4394">
              <w:rPr>
                <w:rFonts w:ascii="Times New Roman" w:hAnsi="Times New Roman" w:cs="Times New Roman"/>
                <w:b/>
                <w:sz w:val="24"/>
                <w:szCs w:val="24"/>
              </w:rPr>
              <w:t>Перечень основных данных и требований</w:t>
            </w:r>
          </w:p>
        </w:tc>
        <w:tc>
          <w:tcPr>
            <w:tcW w:w="52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b/>
                <w:sz w:val="24"/>
                <w:szCs w:val="24"/>
              </w:rPr>
            </w:pPr>
            <w:r w:rsidRPr="00AD4394">
              <w:rPr>
                <w:rFonts w:ascii="Times New Roman" w:hAnsi="Times New Roman" w:cs="Times New Roman"/>
                <w:b/>
                <w:sz w:val="24"/>
                <w:szCs w:val="24"/>
              </w:rPr>
              <w:t>Описание работ</w:t>
            </w:r>
          </w:p>
        </w:tc>
      </w:tr>
      <w:tr w:rsidR="00AD4394" w:rsidRPr="00AD4394" w:rsidTr="00CD613D">
        <w:trPr>
          <w:trHeight w:val="738"/>
        </w:trPr>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1</w:t>
            </w:r>
          </w:p>
        </w:tc>
        <w:tc>
          <w:tcPr>
            <w:tcW w:w="39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Наименование  проектируемого объекта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both"/>
              <w:rPr>
                <w:rFonts w:ascii="Times New Roman" w:eastAsia="Times New Roman" w:hAnsi="Times New Roman" w:cs="Times New Roman"/>
                <w:iCs/>
                <w:sz w:val="24"/>
                <w:szCs w:val="24"/>
                <w:lang w:val="kk-KZ"/>
              </w:rPr>
            </w:pPr>
            <w:r w:rsidRPr="00AD4394">
              <w:rPr>
                <w:rFonts w:ascii="Times New Roman" w:hAnsi="Times New Roman" w:cs="Times New Roman"/>
                <w:sz w:val="24"/>
                <w:szCs w:val="24"/>
                <w:lang w:val="kk-KZ"/>
              </w:rPr>
              <w:t>проектирование и замена действующего надземного газопровода среднего давления Ф325 мм, на ПЭ газопровод Ф500 мм. Расположенного от АГРС №2 до кранового узла №8К протяженностью 4900 метров</w:t>
            </w:r>
          </w:p>
        </w:tc>
      </w:tr>
      <w:tr w:rsidR="00AD4394" w:rsidRPr="00AD4394" w:rsidTr="00CD613D">
        <w:trPr>
          <w:trHeight w:val="693"/>
        </w:trPr>
        <w:tc>
          <w:tcPr>
            <w:tcW w:w="699" w:type="dxa"/>
            <w:tcBorders>
              <w:top w:val="single" w:sz="4" w:space="0" w:color="auto"/>
              <w:left w:val="single" w:sz="4" w:space="0" w:color="auto"/>
              <w:bottom w:val="single" w:sz="4" w:space="0" w:color="auto"/>
              <w:right w:val="single" w:sz="4" w:space="0" w:color="auto"/>
            </w:tcBorders>
            <w:vAlign w:val="center"/>
          </w:tcPr>
          <w:p w:rsidR="00CD613D" w:rsidRPr="00AD4394" w:rsidRDefault="00CD613D" w:rsidP="00D03735">
            <w:pPr>
              <w:spacing w:after="0"/>
              <w:jc w:val="center"/>
              <w:rPr>
                <w:rFonts w:ascii="Times New Roman" w:eastAsia="Times New Roman" w:hAnsi="Times New Roman" w:cs="Times New Roman"/>
                <w:sz w:val="24"/>
                <w:szCs w:val="24"/>
              </w:rPr>
            </w:pPr>
          </w:p>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2</w:t>
            </w:r>
          </w:p>
        </w:tc>
        <w:tc>
          <w:tcPr>
            <w:tcW w:w="39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Месторасположение  район, пункт, площадка  строительства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Calibri" w:hAnsi="Times New Roman" w:cs="Times New Roman"/>
                <w:sz w:val="24"/>
                <w:szCs w:val="24"/>
              </w:rPr>
            </w:pPr>
            <w:proofErr w:type="spellStart"/>
            <w:r w:rsidRPr="00AD4394">
              <w:rPr>
                <w:rFonts w:ascii="Times New Roman" w:eastAsia="Calibri" w:hAnsi="Times New Roman" w:cs="Times New Roman"/>
                <w:sz w:val="24"/>
                <w:szCs w:val="24"/>
              </w:rPr>
              <w:t>г</w:t>
            </w:r>
            <w:proofErr w:type="gramStart"/>
            <w:r w:rsidRPr="00AD4394">
              <w:rPr>
                <w:rFonts w:ascii="Times New Roman" w:eastAsia="Calibri" w:hAnsi="Times New Roman" w:cs="Times New Roman"/>
                <w:sz w:val="24"/>
                <w:szCs w:val="24"/>
              </w:rPr>
              <w:t>.К</w:t>
            </w:r>
            <w:proofErr w:type="gramEnd"/>
            <w:r w:rsidRPr="00AD4394">
              <w:rPr>
                <w:rFonts w:ascii="Times New Roman" w:eastAsia="Calibri" w:hAnsi="Times New Roman" w:cs="Times New Roman"/>
                <w:sz w:val="24"/>
                <w:szCs w:val="24"/>
              </w:rPr>
              <w:t>ульсары</w:t>
            </w:r>
            <w:proofErr w:type="spellEnd"/>
          </w:p>
        </w:tc>
      </w:tr>
      <w:tr w:rsidR="00AD4394" w:rsidRPr="00AD4394" w:rsidTr="00CD613D">
        <w:trPr>
          <w:trHeight w:val="575"/>
        </w:trPr>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3</w:t>
            </w:r>
          </w:p>
        </w:tc>
        <w:tc>
          <w:tcPr>
            <w:tcW w:w="39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 xml:space="preserve">Вид строительства и основание </w:t>
            </w:r>
          </w:p>
        </w:tc>
        <w:tc>
          <w:tcPr>
            <w:tcW w:w="52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План</w:t>
            </w:r>
          </w:p>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ТОО «</w:t>
            </w:r>
            <w:proofErr w:type="spellStart"/>
            <w:r w:rsidRPr="00AD4394">
              <w:rPr>
                <w:rFonts w:ascii="Times New Roman" w:hAnsi="Times New Roman" w:cs="Times New Roman"/>
                <w:sz w:val="24"/>
                <w:szCs w:val="24"/>
              </w:rPr>
              <w:t>Жылыойгаз</w:t>
            </w:r>
            <w:proofErr w:type="spellEnd"/>
            <w:r w:rsidRPr="00AD4394">
              <w:rPr>
                <w:rFonts w:ascii="Times New Roman" w:hAnsi="Times New Roman" w:cs="Times New Roman"/>
                <w:sz w:val="24"/>
                <w:szCs w:val="24"/>
              </w:rPr>
              <w:t>» на 2021-2025 гг.</w:t>
            </w: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4</w:t>
            </w:r>
          </w:p>
        </w:tc>
        <w:tc>
          <w:tcPr>
            <w:tcW w:w="39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Состав проекта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numPr>
                <w:ilvl w:val="1"/>
                <w:numId w:val="1"/>
              </w:num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Пояснительная записка.</w:t>
            </w:r>
          </w:p>
          <w:p w:rsidR="00CD613D" w:rsidRPr="00AD4394" w:rsidRDefault="00CD613D" w:rsidP="00D03735">
            <w:pPr>
              <w:numPr>
                <w:ilvl w:val="1"/>
                <w:numId w:val="1"/>
              </w:numPr>
              <w:spacing w:after="0"/>
              <w:rPr>
                <w:rFonts w:ascii="Times New Roman" w:hAnsi="Times New Roman" w:cs="Times New Roman"/>
                <w:sz w:val="24"/>
                <w:szCs w:val="24"/>
              </w:rPr>
            </w:pPr>
            <w:r w:rsidRPr="00AD4394">
              <w:rPr>
                <w:rFonts w:ascii="Times New Roman" w:hAnsi="Times New Roman" w:cs="Times New Roman"/>
                <w:sz w:val="24"/>
                <w:szCs w:val="24"/>
              </w:rPr>
              <w:t>Ведомость чертежей</w:t>
            </w:r>
          </w:p>
          <w:p w:rsidR="00CD613D" w:rsidRPr="00AD4394" w:rsidRDefault="00CD613D" w:rsidP="00D03735">
            <w:pPr>
              <w:numPr>
                <w:ilvl w:val="1"/>
                <w:numId w:val="1"/>
              </w:numPr>
              <w:spacing w:after="0"/>
              <w:rPr>
                <w:rFonts w:ascii="Times New Roman" w:hAnsi="Times New Roman" w:cs="Times New Roman"/>
                <w:sz w:val="24"/>
                <w:szCs w:val="24"/>
              </w:rPr>
            </w:pPr>
            <w:r w:rsidRPr="00AD4394">
              <w:rPr>
                <w:rFonts w:ascii="Times New Roman" w:hAnsi="Times New Roman" w:cs="Times New Roman"/>
                <w:sz w:val="24"/>
                <w:szCs w:val="24"/>
              </w:rPr>
              <w:t>Планы</w:t>
            </w:r>
          </w:p>
          <w:p w:rsidR="00CD613D" w:rsidRPr="00AD4394" w:rsidRDefault="00CD613D" w:rsidP="00D03735">
            <w:pPr>
              <w:numPr>
                <w:ilvl w:val="1"/>
                <w:numId w:val="1"/>
              </w:numPr>
              <w:spacing w:after="0"/>
              <w:rPr>
                <w:rFonts w:ascii="Times New Roman" w:hAnsi="Times New Roman" w:cs="Times New Roman"/>
                <w:sz w:val="24"/>
                <w:szCs w:val="24"/>
              </w:rPr>
            </w:pPr>
            <w:r w:rsidRPr="00AD4394">
              <w:rPr>
                <w:rFonts w:ascii="Times New Roman" w:hAnsi="Times New Roman" w:cs="Times New Roman"/>
                <w:sz w:val="24"/>
                <w:szCs w:val="24"/>
              </w:rPr>
              <w:t>Профили</w:t>
            </w:r>
          </w:p>
          <w:p w:rsidR="00CD613D" w:rsidRPr="00AD4394" w:rsidRDefault="00CD613D" w:rsidP="00D03735">
            <w:pPr>
              <w:numPr>
                <w:ilvl w:val="1"/>
                <w:numId w:val="1"/>
              </w:numPr>
              <w:spacing w:after="0"/>
              <w:rPr>
                <w:rFonts w:ascii="Times New Roman" w:hAnsi="Times New Roman" w:cs="Times New Roman"/>
                <w:sz w:val="24"/>
                <w:szCs w:val="24"/>
              </w:rPr>
            </w:pPr>
            <w:r w:rsidRPr="00AD4394">
              <w:rPr>
                <w:rFonts w:ascii="Times New Roman" w:hAnsi="Times New Roman" w:cs="Times New Roman"/>
                <w:sz w:val="24"/>
                <w:szCs w:val="24"/>
              </w:rPr>
              <w:t>Узлы подключений и обвязки</w:t>
            </w:r>
          </w:p>
          <w:p w:rsidR="00CD613D" w:rsidRPr="00AD4394" w:rsidRDefault="00CD613D" w:rsidP="00D03735">
            <w:pPr>
              <w:spacing w:after="0"/>
              <w:ind w:left="465"/>
              <w:rPr>
                <w:rFonts w:ascii="Times New Roman" w:hAnsi="Times New Roman" w:cs="Times New Roman"/>
                <w:sz w:val="24"/>
                <w:szCs w:val="24"/>
              </w:rPr>
            </w:pPr>
            <w:r w:rsidRPr="00AD4394">
              <w:rPr>
                <w:rFonts w:ascii="Times New Roman" w:hAnsi="Times New Roman" w:cs="Times New Roman"/>
                <w:sz w:val="24"/>
                <w:szCs w:val="24"/>
              </w:rPr>
              <w:t>оборудований</w:t>
            </w:r>
          </w:p>
          <w:p w:rsidR="00CD613D" w:rsidRPr="00AD4394" w:rsidRDefault="00CD613D" w:rsidP="00D03735">
            <w:pPr>
              <w:numPr>
                <w:ilvl w:val="1"/>
                <w:numId w:val="1"/>
              </w:numPr>
              <w:spacing w:after="0"/>
              <w:rPr>
                <w:rFonts w:ascii="Times New Roman" w:hAnsi="Times New Roman" w:cs="Times New Roman"/>
                <w:sz w:val="24"/>
                <w:szCs w:val="24"/>
              </w:rPr>
            </w:pPr>
            <w:r w:rsidRPr="00AD4394">
              <w:rPr>
                <w:rFonts w:ascii="Times New Roman" w:hAnsi="Times New Roman" w:cs="Times New Roman"/>
                <w:sz w:val="24"/>
                <w:szCs w:val="24"/>
              </w:rPr>
              <w:t>Переходы и пересечения</w:t>
            </w:r>
          </w:p>
          <w:p w:rsidR="00CD613D" w:rsidRPr="00AD4394" w:rsidRDefault="00CD613D" w:rsidP="00D03735">
            <w:pPr>
              <w:numPr>
                <w:ilvl w:val="1"/>
                <w:numId w:val="1"/>
              </w:numPr>
              <w:spacing w:after="0"/>
              <w:rPr>
                <w:rFonts w:ascii="Times New Roman" w:hAnsi="Times New Roman" w:cs="Times New Roman"/>
                <w:sz w:val="24"/>
                <w:szCs w:val="24"/>
              </w:rPr>
            </w:pPr>
            <w:r w:rsidRPr="00AD4394">
              <w:rPr>
                <w:rFonts w:ascii="Times New Roman" w:hAnsi="Times New Roman" w:cs="Times New Roman"/>
                <w:sz w:val="24"/>
                <w:szCs w:val="24"/>
              </w:rPr>
              <w:t>Конструкции  опор, знаков.</w:t>
            </w:r>
          </w:p>
          <w:p w:rsidR="00CD613D" w:rsidRPr="00AD4394" w:rsidRDefault="00CD613D" w:rsidP="00D03735">
            <w:pPr>
              <w:numPr>
                <w:ilvl w:val="1"/>
                <w:numId w:val="1"/>
              </w:numPr>
              <w:spacing w:after="0"/>
              <w:rPr>
                <w:rFonts w:ascii="Times New Roman" w:hAnsi="Times New Roman" w:cs="Times New Roman"/>
                <w:sz w:val="24"/>
                <w:szCs w:val="24"/>
              </w:rPr>
            </w:pPr>
            <w:r w:rsidRPr="00AD4394">
              <w:rPr>
                <w:rFonts w:ascii="Times New Roman" w:hAnsi="Times New Roman" w:cs="Times New Roman"/>
                <w:sz w:val="24"/>
                <w:szCs w:val="24"/>
              </w:rPr>
              <w:t>Локальные сметы</w:t>
            </w:r>
          </w:p>
          <w:p w:rsidR="00CD613D" w:rsidRPr="00AD4394" w:rsidRDefault="00CD613D" w:rsidP="00D03735">
            <w:pPr>
              <w:numPr>
                <w:ilvl w:val="1"/>
                <w:numId w:val="1"/>
              </w:num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Объектная смета</w:t>
            </w: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5</w:t>
            </w:r>
          </w:p>
        </w:tc>
        <w:tc>
          <w:tcPr>
            <w:tcW w:w="39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Исходные данные для проектирования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5.1.Техническое условие</w:t>
            </w:r>
          </w:p>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ТОО «</w:t>
            </w:r>
            <w:proofErr w:type="spellStart"/>
            <w:r w:rsidRPr="00AD4394">
              <w:rPr>
                <w:rFonts w:ascii="Times New Roman" w:hAnsi="Times New Roman" w:cs="Times New Roman"/>
                <w:sz w:val="24"/>
                <w:szCs w:val="24"/>
              </w:rPr>
              <w:t>Жылыойгаз</w:t>
            </w:r>
            <w:proofErr w:type="spellEnd"/>
            <w:r w:rsidRPr="00AD4394">
              <w:rPr>
                <w:rFonts w:ascii="Times New Roman" w:hAnsi="Times New Roman" w:cs="Times New Roman"/>
                <w:sz w:val="24"/>
                <w:szCs w:val="24"/>
              </w:rPr>
              <w:t>»</w:t>
            </w: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6</w:t>
            </w:r>
          </w:p>
        </w:tc>
        <w:tc>
          <w:tcPr>
            <w:tcW w:w="39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Стадийность проектирования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6.1. Разработка ПСД .</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6.1.1. Эскизный проект.</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6.1.2. Раздел ПОС.</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6.1.3. Раздел РООС.</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6.1.4. Смета.</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6.1.5. Технический отчет </w:t>
            </w:r>
            <w:proofErr w:type="gramStart"/>
            <w:r w:rsidRPr="00AD4394">
              <w:rPr>
                <w:rFonts w:ascii="Times New Roman" w:hAnsi="Times New Roman" w:cs="Times New Roman"/>
                <w:sz w:val="24"/>
                <w:szCs w:val="24"/>
              </w:rPr>
              <w:t>об</w:t>
            </w:r>
            <w:proofErr w:type="gramEnd"/>
            <w:r w:rsidRPr="00AD4394">
              <w:rPr>
                <w:rFonts w:ascii="Times New Roman" w:hAnsi="Times New Roman" w:cs="Times New Roman"/>
                <w:sz w:val="24"/>
                <w:szCs w:val="24"/>
              </w:rPr>
              <w:t xml:space="preserve"> </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 инженерно-геодезических </w:t>
            </w:r>
            <w:proofErr w:type="gramStart"/>
            <w:r w:rsidRPr="00AD4394">
              <w:rPr>
                <w:rFonts w:ascii="Times New Roman" w:hAnsi="Times New Roman" w:cs="Times New Roman"/>
                <w:sz w:val="24"/>
                <w:szCs w:val="24"/>
              </w:rPr>
              <w:t>изысканиях</w:t>
            </w:r>
            <w:proofErr w:type="gramEnd"/>
            <w:r w:rsidRPr="00AD4394">
              <w:rPr>
                <w:rFonts w:ascii="Times New Roman" w:hAnsi="Times New Roman" w:cs="Times New Roman"/>
                <w:sz w:val="24"/>
                <w:szCs w:val="24"/>
              </w:rPr>
              <w:t>.</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 6.1.6. Технический отчет </w:t>
            </w:r>
            <w:proofErr w:type="gramStart"/>
            <w:r w:rsidRPr="00AD4394">
              <w:rPr>
                <w:rFonts w:ascii="Times New Roman" w:hAnsi="Times New Roman" w:cs="Times New Roman"/>
                <w:sz w:val="24"/>
                <w:szCs w:val="24"/>
              </w:rPr>
              <w:t>об</w:t>
            </w:r>
            <w:proofErr w:type="gramEnd"/>
            <w:r w:rsidRPr="00AD4394">
              <w:rPr>
                <w:rFonts w:ascii="Times New Roman" w:hAnsi="Times New Roman" w:cs="Times New Roman"/>
                <w:sz w:val="24"/>
                <w:szCs w:val="24"/>
              </w:rPr>
              <w:t xml:space="preserve"> </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 инженерно-геологических </w:t>
            </w:r>
            <w:proofErr w:type="gramStart"/>
            <w:r w:rsidRPr="00AD4394">
              <w:rPr>
                <w:rFonts w:ascii="Times New Roman" w:hAnsi="Times New Roman" w:cs="Times New Roman"/>
                <w:sz w:val="24"/>
                <w:szCs w:val="24"/>
              </w:rPr>
              <w:t>изысканиях</w:t>
            </w:r>
            <w:proofErr w:type="gramEnd"/>
            <w:r w:rsidRPr="00AD4394">
              <w:rPr>
                <w:rFonts w:ascii="Times New Roman" w:hAnsi="Times New Roman" w:cs="Times New Roman"/>
                <w:sz w:val="24"/>
                <w:szCs w:val="24"/>
              </w:rPr>
              <w:t>.</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 6.2. Согласование с  эксплуатирующей организацией.</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 6.3. Получить разрешение и ТУ </w:t>
            </w:r>
            <w:proofErr w:type="gramStart"/>
            <w:r w:rsidRPr="00AD4394">
              <w:rPr>
                <w:rFonts w:ascii="Times New Roman" w:hAnsi="Times New Roman" w:cs="Times New Roman"/>
                <w:sz w:val="24"/>
                <w:szCs w:val="24"/>
              </w:rPr>
              <w:t>на</w:t>
            </w:r>
            <w:proofErr w:type="gramEnd"/>
            <w:r w:rsidRPr="00AD4394">
              <w:rPr>
                <w:rFonts w:ascii="Times New Roman" w:hAnsi="Times New Roman" w:cs="Times New Roman"/>
                <w:sz w:val="24"/>
                <w:szCs w:val="24"/>
              </w:rPr>
              <w:t xml:space="preserve"> </w:t>
            </w:r>
          </w:p>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 xml:space="preserve">  пересекаемых коммуникаций.</w:t>
            </w: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7</w:t>
            </w:r>
          </w:p>
        </w:tc>
        <w:tc>
          <w:tcPr>
            <w:tcW w:w="39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Основные  требования к инженерному оборудованию, требования к качеству и экологическим параметрам продукции</w:t>
            </w:r>
          </w:p>
        </w:tc>
        <w:tc>
          <w:tcPr>
            <w:tcW w:w="52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Применение материалов с учетом климатических условий, соответствие Госстандартом и нормам безопасности РК</w:t>
            </w: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8</w:t>
            </w:r>
          </w:p>
        </w:tc>
        <w:tc>
          <w:tcPr>
            <w:tcW w:w="39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Проектная организация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lang w:val="kk-KZ"/>
              </w:rPr>
            </w:pP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9</w:t>
            </w:r>
          </w:p>
        </w:tc>
        <w:tc>
          <w:tcPr>
            <w:tcW w:w="39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Количество экземпляров ПСД</w:t>
            </w:r>
          </w:p>
        </w:tc>
        <w:tc>
          <w:tcPr>
            <w:tcW w:w="5245"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2 экз.</w:t>
            </w:r>
          </w:p>
        </w:tc>
      </w:tr>
    </w:tbl>
    <w:p w:rsidR="00CD613D" w:rsidRPr="00AD4394" w:rsidRDefault="00CD613D" w:rsidP="00D03735">
      <w:pPr>
        <w:spacing w:after="0"/>
        <w:rPr>
          <w:rFonts w:ascii="Times New Roman" w:eastAsia="Calibri" w:hAnsi="Times New Roman" w:cs="Times New Roman"/>
          <w:sz w:val="24"/>
          <w:szCs w:val="24"/>
        </w:rPr>
      </w:pPr>
    </w:p>
    <w:p w:rsidR="008D3AF3" w:rsidRPr="00AD4394" w:rsidRDefault="008D3AF3" w:rsidP="00D03735">
      <w:pPr>
        <w:spacing w:after="0"/>
        <w:rPr>
          <w:rFonts w:ascii="Times New Roman" w:eastAsia="Calibri" w:hAnsi="Times New Roman" w:cs="Times New Roman"/>
          <w:sz w:val="24"/>
          <w:szCs w:val="24"/>
        </w:rPr>
      </w:pPr>
    </w:p>
    <w:p w:rsidR="008D3AF3" w:rsidRPr="00AD4394" w:rsidRDefault="008D3AF3" w:rsidP="00CD613D">
      <w:pPr>
        <w:rPr>
          <w:rFonts w:ascii="Times New Roman" w:eastAsia="Calibri" w:hAnsi="Times New Roman" w:cs="Times New Roman"/>
          <w:sz w:val="24"/>
          <w:szCs w:val="24"/>
        </w:rPr>
      </w:pPr>
    </w:p>
    <w:p w:rsidR="008D3AF3" w:rsidRPr="00AD4394" w:rsidRDefault="008D3AF3" w:rsidP="00CD613D">
      <w:pPr>
        <w:rPr>
          <w:rFonts w:ascii="Times New Roman" w:eastAsia="Calibri" w:hAnsi="Times New Roman" w:cs="Times New Roman"/>
          <w:sz w:val="24"/>
          <w:szCs w:val="24"/>
        </w:rPr>
      </w:pPr>
    </w:p>
    <w:p w:rsidR="00CD613D" w:rsidRPr="00AD4394" w:rsidRDefault="00CD613D" w:rsidP="00CD613D">
      <w:pPr>
        <w:jc w:val="center"/>
        <w:rPr>
          <w:rFonts w:ascii="Times New Roman" w:hAnsi="Times New Roman" w:cs="Times New Roman"/>
          <w:b/>
          <w:sz w:val="24"/>
          <w:szCs w:val="24"/>
        </w:rPr>
      </w:pPr>
      <w:r w:rsidRPr="00AD4394">
        <w:rPr>
          <w:rFonts w:ascii="Times New Roman" w:hAnsi="Times New Roman" w:cs="Times New Roman"/>
          <w:b/>
          <w:sz w:val="24"/>
          <w:szCs w:val="24"/>
        </w:rPr>
        <w:t>Техническое задание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653"/>
        <w:gridCol w:w="4219"/>
      </w:tblGrid>
      <w:tr w:rsidR="00AD4394" w:rsidRPr="00AD4394" w:rsidTr="00CD613D">
        <w:trPr>
          <w:trHeight w:val="569"/>
        </w:trPr>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b/>
                <w:sz w:val="24"/>
                <w:szCs w:val="24"/>
              </w:rPr>
            </w:pPr>
            <w:r w:rsidRPr="00AD4394">
              <w:rPr>
                <w:rFonts w:ascii="Times New Roman" w:hAnsi="Times New Roman" w:cs="Times New Roman"/>
                <w:b/>
                <w:sz w:val="24"/>
                <w:szCs w:val="24"/>
              </w:rPr>
              <w:t>№</w:t>
            </w:r>
          </w:p>
        </w:tc>
        <w:tc>
          <w:tcPr>
            <w:tcW w:w="4653"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b/>
                <w:sz w:val="24"/>
                <w:szCs w:val="24"/>
              </w:rPr>
            </w:pPr>
            <w:r w:rsidRPr="00AD4394">
              <w:rPr>
                <w:rFonts w:ascii="Times New Roman" w:hAnsi="Times New Roman" w:cs="Times New Roman"/>
                <w:b/>
                <w:sz w:val="24"/>
                <w:szCs w:val="24"/>
              </w:rPr>
              <w:t>Перечень основных данных и требований</w:t>
            </w:r>
          </w:p>
        </w:tc>
        <w:tc>
          <w:tcPr>
            <w:tcW w:w="421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b/>
                <w:sz w:val="24"/>
                <w:szCs w:val="24"/>
              </w:rPr>
            </w:pPr>
            <w:r w:rsidRPr="00AD4394">
              <w:rPr>
                <w:rFonts w:ascii="Times New Roman" w:hAnsi="Times New Roman" w:cs="Times New Roman"/>
                <w:b/>
                <w:sz w:val="24"/>
                <w:szCs w:val="24"/>
              </w:rPr>
              <w:t>Описание работ</w:t>
            </w:r>
          </w:p>
        </w:tc>
      </w:tr>
      <w:tr w:rsidR="00AD4394" w:rsidRPr="00AD4394" w:rsidTr="00CD613D">
        <w:trPr>
          <w:trHeight w:val="738"/>
        </w:trPr>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1</w:t>
            </w:r>
          </w:p>
        </w:tc>
        <w:tc>
          <w:tcPr>
            <w:tcW w:w="4653"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Наименование  проектируемого объекта</w:t>
            </w:r>
          </w:p>
        </w:tc>
        <w:tc>
          <w:tcPr>
            <w:tcW w:w="421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lang w:val="kk-KZ"/>
              </w:rPr>
            </w:pPr>
            <w:r w:rsidRPr="00AD4394">
              <w:rPr>
                <w:rFonts w:ascii="Times New Roman" w:hAnsi="Times New Roman" w:cs="Times New Roman"/>
                <w:sz w:val="24"/>
                <w:szCs w:val="24"/>
                <w:lang w:val="kk-KZ"/>
              </w:rPr>
              <w:t>замена блока подогрева газа в АГРС №4-Косчагил</w:t>
            </w:r>
          </w:p>
        </w:tc>
      </w:tr>
      <w:tr w:rsidR="00AD4394" w:rsidRPr="00AD4394" w:rsidTr="00CD613D">
        <w:trPr>
          <w:trHeight w:val="693"/>
        </w:trPr>
        <w:tc>
          <w:tcPr>
            <w:tcW w:w="699" w:type="dxa"/>
            <w:tcBorders>
              <w:top w:val="single" w:sz="4" w:space="0" w:color="auto"/>
              <w:left w:val="single" w:sz="4" w:space="0" w:color="auto"/>
              <w:bottom w:val="single" w:sz="4" w:space="0" w:color="auto"/>
              <w:right w:val="single" w:sz="4" w:space="0" w:color="auto"/>
            </w:tcBorders>
            <w:vAlign w:val="center"/>
          </w:tcPr>
          <w:p w:rsidR="00CD613D" w:rsidRPr="00AD4394" w:rsidRDefault="00CD613D" w:rsidP="00D03735">
            <w:pPr>
              <w:spacing w:after="0"/>
              <w:jc w:val="center"/>
              <w:rPr>
                <w:rFonts w:ascii="Times New Roman" w:eastAsia="Times New Roman" w:hAnsi="Times New Roman" w:cs="Times New Roman"/>
                <w:sz w:val="24"/>
                <w:szCs w:val="24"/>
              </w:rPr>
            </w:pPr>
          </w:p>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2</w:t>
            </w:r>
          </w:p>
        </w:tc>
        <w:tc>
          <w:tcPr>
            <w:tcW w:w="4653"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Месторасположение  район, пункт, площадка  строительства</w:t>
            </w:r>
          </w:p>
        </w:tc>
        <w:tc>
          <w:tcPr>
            <w:tcW w:w="421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Calibri" w:hAnsi="Times New Roman" w:cs="Times New Roman"/>
                <w:sz w:val="24"/>
                <w:szCs w:val="24"/>
              </w:rPr>
            </w:pPr>
            <w:proofErr w:type="spellStart"/>
            <w:r w:rsidRPr="00AD4394">
              <w:rPr>
                <w:rFonts w:ascii="Times New Roman" w:eastAsia="Calibri" w:hAnsi="Times New Roman" w:cs="Times New Roman"/>
                <w:sz w:val="24"/>
                <w:szCs w:val="24"/>
              </w:rPr>
              <w:t>Жылыойский</w:t>
            </w:r>
            <w:proofErr w:type="spellEnd"/>
            <w:r w:rsidRPr="00AD4394">
              <w:rPr>
                <w:rFonts w:ascii="Times New Roman" w:eastAsia="Calibri" w:hAnsi="Times New Roman" w:cs="Times New Roman"/>
                <w:sz w:val="24"/>
                <w:szCs w:val="24"/>
              </w:rPr>
              <w:t xml:space="preserve"> район, село </w:t>
            </w:r>
            <w:proofErr w:type="spellStart"/>
            <w:r w:rsidRPr="00AD4394">
              <w:rPr>
                <w:rFonts w:ascii="Times New Roman" w:eastAsia="Calibri" w:hAnsi="Times New Roman" w:cs="Times New Roman"/>
                <w:sz w:val="24"/>
                <w:szCs w:val="24"/>
              </w:rPr>
              <w:t>Косчагил</w:t>
            </w:r>
            <w:proofErr w:type="spellEnd"/>
          </w:p>
        </w:tc>
      </w:tr>
      <w:tr w:rsidR="00AD4394" w:rsidRPr="00AD4394" w:rsidTr="00CD613D">
        <w:trPr>
          <w:trHeight w:val="575"/>
        </w:trPr>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3</w:t>
            </w:r>
          </w:p>
        </w:tc>
        <w:tc>
          <w:tcPr>
            <w:tcW w:w="4653"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 xml:space="preserve">Вид строительства и основание </w:t>
            </w:r>
          </w:p>
        </w:tc>
        <w:tc>
          <w:tcPr>
            <w:tcW w:w="421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План</w:t>
            </w:r>
          </w:p>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ТОО «</w:t>
            </w:r>
            <w:proofErr w:type="spellStart"/>
            <w:r w:rsidRPr="00AD4394">
              <w:rPr>
                <w:rFonts w:ascii="Times New Roman" w:hAnsi="Times New Roman" w:cs="Times New Roman"/>
                <w:sz w:val="24"/>
                <w:szCs w:val="24"/>
              </w:rPr>
              <w:t>Жылыойгаз</w:t>
            </w:r>
            <w:proofErr w:type="spellEnd"/>
            <w:r w:rsidRPr="00AD4394">
              <w:rPr>
                <w:rFonts w:ascii="Times New Roman" w:hAnsi="Times New Roman" w:cs="Times New Roman"/>
                <w:sz w:val="24"/>
                <w:szCs w:val="24"/>
              </w:rPr>
              <w:t>» на 2021-2025 гг.</w:t>
            </w: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4</w:t>
            </w:r>
          </w:p>
        </w:tc>
        <w:tc>
          <w:tcPr>
            <w:tcW w:w="4653"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Состав проекта</w:t>
            </w:r>
          </w:p>
        </w:tc>
        <w:tc>
          <w:tcPr>
            <w:tcW w:w="421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numPr>
                <w:ilvl w:val="1"/>
                <w:numId w:val="2"/>
              </w:num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Пояснительная записка.</w:t>
            </w:r>
          </w:p>
          <w:p w:rsidR="00CD613D" w:rsidRPr="00AD4394" w:rsidRDefault="00CD613D" w:rsidP="00D03735">
            <w:pPr>
              <w:numPr>
                <w:ilvl w:val="1"/>
                <w:numId w:val="2"/>
              </w:numPr>
              <w:spacing w:after="0"/>
              <w:rPr>
                <w:rFonts w:ascii="Times New Roman" w:hAnsi="Times New Roman" w:cs="Times New Roman"/>
                <w:sz w:val="24"/>
                <w:szCs w:val="24"/>
              </w:rPr>
            </w:pPr>
            <w:r w:rsidRPr="00AD4394">
              <w:rPr>
                <w:rFonts w:ascii="Times New Roman" w:hAnsi="Times New Roman" w:cs="Times New Roman"/>
                <w:sz w:val="24"/>
                <w:szCs w:val="24"/>
              </w:rPr>
              <w:t>Ведомость чертежей</w:t>
            </w:r>
          </w:p>
          <w:p w:rsidR="00CD613D" w:rsidRPr="00AD4394" w:rsidRDefault="00CD613D" w:rsidP="00D03735">
            <w:pPr>
              <w:numPr>
                <w:ilvl w:val="1"/>
                <w:numId w:val="2"/>
              </w:numPr>
              <w:spacing w:after="0"/>
              <w:rPr>
                <w:rFonts w:ascii="Times New Roman" w:hAnsi="Times New Roman" w:cs="Times New Roman"/>
                <w:sz w:val="24"/>
                <w:szCs w:val="24"/>
              </w:rPr>
            </w:pPr>
            <w:r w:rsidRPr="00AD4394">
              <w:rPr>
                <w:rFonts w:ascii="Times New Roman" w:hAnsi="Times New Roman" w:cs="Times New Roman"/>
                <w:sz w:val="24"/>
                <w:szCs w:val="24"/>
              </w:rPr>
              <w:t>Планы</w:t>
            </w:r>
          </w:p>
          <w:p w:rsidR="00CD613D" w:rsidRPr="00AD4394" w:rsidRDefault="00CD613D" w:rsidP="00D03735">
            <w:pPr>
              <w:numPr>
                <w:ilvl w:val="1"/>
                <w:numId w:val="2"/>
              </w:numPr>
              <w:spacing w:after="0"/>
              <w:rPr>
                <w:rFonts w:ascii="Times New Roman" w:hAnsi="Times New Roman" w:cs="Times New Roman"/>
                <w:sz w:val="24"/>
                <w:szCs w:val="24"/>
              </w:rPr>
            </w:pPr>
            <w:r w:rsidRPr="00AD4394">
              <w:rPr>
                <w:rFonts w:ascii="Times New Roman" w:hAnsi="Times New Roman" w:cs="Times New Roman"/>
                <w:sz w:val="24"/>
                <w:szCs w:val="24"/>
              </w:rPr>
              <w:t>Профили</w:t>
            </w:r>
          </w:p>
          <w:p w:rsidR="00CD613D" w:rsidRPr="00AD4394" w:rsidRDefault="00CD613D" w:rsidP="00D03735">
            <w:pPr>
              <w:numPr>
                <w:ilvl w:val="1"/>
                <w:numId w:val="2"/>
              </w:numPr>
              <w:spacing w:after="0"/>
              <w:rPr>
                <w:rFonts w:ascii="Times New Roman" w:hAnsi="Times New Roman" w:cs="Times New Roman"/>
                <w:sz w:val="24"/>
                <w:szCs w:val="24"/>
              </w:rPr>
            </w:pPr>
            <w:r w:rsidRPr="00AD4394">
              <w:rPr>
                <w:rFonts w:ascii="Times New Roman" w:hAnsi="Times New Roman" w:cs="Times New Roman"/>
                <w:sz w:val="24"/>
                <w:szCs w:val="24"/>
              </w:rPr>
              <w:t>Узлы подключений и отводов</w:t>
            </w:r>
          </w:p>
          <w:p w:rsidR="00CD613D" w:rsidRPr="00AD4394" w:rsidRDefault="00CD613D" w:rsidP="00D03735">
            <w:pPr>
              <w:numPr>
                <w:ilvl w:val="1"/>
                <w:numId w:val="2"/>
              </w:numPr>
              <w:spacing w:after="0"/>
              <w:rPr>
                <w:rFonts w:ascii="Times New Roman" w:hAnsi="Times New Roman" w:cs="Times New Roman"/>
                <w:sz w:val="24"/>
                <w:szCs w:val="24"/>
              </w:rPr>
            </w:pPr>
            <w:r w:rsidRPr="00AD4394">
              <w:rPr>
                <w:rFonts w:ascii="Times New Roman" w:hAnsi="Times New Roman" w:cs="Times New Roman"/>
                <w:sz w:val="24"/>
                <w:szCs w:val="24"/>
              </w:rPr>
              <w:t>Переходы и пересечения</w:t>
            </w:r>
          </w:p>
          <w:p w:rsidR="00CD613D" w:rsidRPr="00AD4394" w:rsidRDefault="00CD613D" w:rsidP="00D03735">
            <w:pPr>
              <w:numPr>
                <w:ilvl w:val="1"/>
                <w:numId w:val="2"/>
              </w:numPr>
              <w:spacing w:after="0"/>
              <w:rPr>
                <w:rFonts w:ascii="Times New Roman" w:hAnsi="Times New Roman" w:cs="Times New Roman"/>
                <w:sz w:val="24"/>
                <w:szCs w:val="24"/>
              </w:rPr>
            </w:pPr>
            <w:r w:rsidRPr="00AD4394">
              <w:rPr>
                <w:rFonts w:ascii="Times New Roman" w:hAnsi="Times New Roman" w:cs="Times New Roman"/>
                <w:sz w:val="24"/>
                <w:szCs w:val="24"/>
              </w:rPr>
              <w:t>Конструкции  опор, знаков.</w:t>
            </w:r>
          </w:p>
          <w:p w:rsidR="00CD613D" w:rsidRPr="00AD4394" w:rsidRDefault="00CD613D" w:rsidP="00D03735">
            <w:pPr>
              <w:numPr>
                <w:ilvl w:val="1"/>
                <w:numId w:val="2"/>
              </w:numPr>
              <w:spacing w:after="0"/>
              <w:rPr>
                <w:rFonts w:ascii="Times New Roman" w:hAnsi="Times New Roman" w:cs="Times New Roman"/>
                <w:sz w:val="24"/>
                <w:szCs w:val="24"/>
              </w:rPr>
            </w:pPr>
            <w:r w:rsidRPr="00AD4394">
              <w:rPr>
                <w:rFonts w:ascii="Times New Roman" w:hAnsi="Times New Roman" w:cs="Times New Roman"/>
                <w:sz w:val="24"/>
                <w:szCs w:val="24"/>
              </w:rPr>
              <w:t>Локальные сметы</w:t>
            </w:r>
          </w:p>
          <w:p w:rsidR="00CD613D" w:rsidRPr="00AD4394" w:rsidRDefault="00CD613D" w:rsidP="00D03735">
            <w:pPr>
              <w:numPr>
                <w:ilvl w:val="1"/>
                <w:numId w:val="2"/>
              </w:num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Объектная смета</w:t>
            </w: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5</w:t>
            </w:r>
          </w:p>
        </w:tc>
        <w:tc>
          <w:tcPr>
            <w:tcW w:w="4653"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Исходные данные для проектирования</w:t>
            </w:r>
          </w:p>
        </w:tc>
        <w:tc>
          <w:tcPr>
            <w:tcW w:w="421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Техническое условие</w:t>
            </w:r>
          </w:p>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ТОО «</w:t>
            </w:r>
            <w:proofErr w:type="spellStart"/>
            <w:r w:rsidRPr="00AD4394">
              <w:rPr>
                <w:rFonts w:ascii="Times New Roman" w:hAnsi="Times New Roman" w:cs="Times New Roman"/>
                <w:sz w:val="24"/>
                <w:szCs w:val="24"/>
              </w:rPr>
              <w:t>Жылыойгаз</w:t>
            </w:r>
            <w:proofErr w:type="spellEnd"/>
            <w:r w:rsidRPr="00AD4394">
              <w:rPr>
                <w:rFonts w:ascii="Times New Roman" w:hAnsi="Times New Roman" w:cs="Times New Roman"/>
                <w:sz w:val="24"/>
                <w:szCs w:val="24"/>
              </w:rPr>
              <w:t>»</w:t>
            </w: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6</w:t>
            </w:r>
          </w:p>
        </w:tc>
        <w:tc>
          <w:tcPr>
            <w:tcW w:w="4653"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Стадийность проектирования</w:t>
            </w:r>
          </w:p>
        </w:tc>
        <w:tc>
          <w:tcPr>
            <w:tcW w:w="421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6.1. Разработка ПСД .</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6.1.1. Эскизный проект.</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6.1.2. Раздел ПОС.</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6.1.3. Раздел РООС.</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6.1.4. Смета.</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6.1.5. Технический отчет </w:t>
            </w:r>
            <w:proofErr w:type="gramStart"/>
            <w:r w:rsidRPr="00AD4394">
              <w:rPr>
                <w:rFonts w:ascii="Times New Roman" w:hAnsi="Times New Roman" w:cs="Times New Roman"/>
                <w:sz w:val="24"/>
                <w:szCs w:val="24"/>
              </w:rPr>
              <w:t>об</w:t>
            </w:r>
            <w:proofErr w:type="gramEnd"/>
            <w:r w:rsidRPr="00AD4394">
              <w:rPr>
                <w:rFonts w:ascii="Times New Roman" w:hAnsi="Times New Roman" w:cs="Times New Roman"/>
                <w:sz w:val="24"/>
                <w:szCs w:val="24"/>
              </w:rPr>
              <w:t xml:space="preserve"> </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 инженерно-геодезических </w:t>
            </w:r>
            <w:proofErr w:type="gramStart"/>
            <w:r w:rsidRPr="00AD4394">
              <w:rPr>
                <w:rFonts w:ascii="Times New Roman" w:hAnsi="Times New Roman" w:cs="Times New Roman"/>
                <w:sz w:val="24"/>
                <w:szCs w:val="24"/>
              </w:rPr>
              <w:t>изысканиях</w:t>
            </w:r>
            <w:proofErr w:type="gramEnd"/>
            <w:r w:rsidRPr="00AD4394">
              <w:rPr>
                <w:rFonts w:ascii="Times New Roman" w:hAnsi="Times New Roman" w:cs="Times New Roman"/>
                <w:sz w:val="24"/>
                <w:szCs w:val="24"/>
              </w:rPr>
              <w:t>.</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 6.1.6. Технический отчет </w:t>
            </w:r>
            <w:proofErr w:type="gramStart"/>
            <w:r w:rsidRPr="00AD4394">
              <w:rPr>
                <w:rFonts w:ascii="Times New Roman" w:hAnsi="Times New Roman" w:cs="Times New Roman"/>
                <w:sz w:val="24"/>
                <w:szCs w:val="24"/>
              </w:rPr>
              <w:t>об</w:t>
            </w:r>
            <w:proofErr w:type="gramEnd"/>
            <w:r w:rsidRPr="00AD4394">
              <w:rPr>
                <w:rFonts w:ascii="Times New Roman" w:hAnsi="Times New Roman" w:cs="Times New Roman"/>
                <w:sz w:val="24"/>
                <w:szCs w:val="24"/>
              </w:rPr>
              <w:t xml:space="preserve"> </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 инженерно-геологических </w:t>
            </w:r>
            <w:proofErr w:type="gramStart"/>
            <w:r w:rsidRPr="00AD4394">
              <w:rPr>
                <w:rFonts w:ascii="Times New Roman" w:hAnsi="Times New Roman" w:cs="Times New Roman"/>
                <w:sz w:val="24"/>
                <w:szCs w:val="24"/>
              </w:rPr>
              <w:t>изысканиях</w:t>
            </w:r>
            <w:proofErr w:type="gramEnd"/>
            <w:r w:rsidRPr="00AD4394">
              <w:rPr>
                <w:rFonts w:ascii="Times New Roman" w:hAnsi="Times New Roman" w:cs="Times New Roman"/>
                <w:sz w:val="24"/>
                <w:szCs w:val="24"/>
              </w:rPr>
              <w:t>.</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 6.2. Согласование с  эксплуатирующей организацией.</w:t>
            </w:r>
          </w:p>
          <w:p w:rsidR="00CD613D" w:rsidRPr="00AD4394" w:rsidRDefault="00CD613D" w:rsidP="00D03735">
            <w:pPr>
              <w:spacing w:after="0"/>
              <w:rPr>
                <w:rFonts w:ascii="Times New Roman" w:hAnsi="Times New Roman" w:cs="Times New Roman"/>
                <w:sz w:val="24"/>
                <w:szCs w:val="24"/>
              </w:rPr>
            </w:pPr>
            <w:r w:rsidRPr="00AD4394">
              <w:rPr>
                <w:rFonts w:ascii="Times New Roman" w:hAnsi="Times New Roman" w:cs="Times New Roman"/>
                <w:sz w:val="24"/>
                <w:szCs w:val="24"/>
              </w:rPr>
              <w:t xml:space="preserve"> 6.3. Получить разрешение и ТУ </w:t>
            </w:r>
            <w:proofErr w:type="gramStart"/>
            <w:r w:rsidRPr="00AD4394">
              <w:rPr>
                <w:rFonts w:ascii="Times New Roman" w:hAnsi="Times New Roman" w:cs="Times New Roman"/>
                <w:sz w:val="24"/>
                <w:szCs w:val="24"/>
              </w:rPr>
              <w:t>на</w:t>
            </w:r>
            <w:proofErr w:type="gramEnd"/>
            <w:r w:rsidRPr="00AD4394">
              <w:rPr>
                <w:rFonts w:ascii="Times New Roman" w:hAnsi="Times New Roman" w:cs="Times New Roman"/>
                <w:sz w:val="24"/>
                <w:szCs w:val="24"/>
              </w:rPr>
              <w:t xml:space="preserve"> </w:t>
            </w:r>
          </w:p>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 xml:space="preserve">  пересекаемых коммуникаций.</w:t>
            </w: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7</w:t>
            </w:r>
          </w:p>
        </w:tc>
        <w:tc>
          <w:tcPr>
            <w:tcW w:w="4653"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Основные  требования к инженерному оборудованию, требования к качеству и экологическим параметрам продукции</w:t>
            </w:r>
          </w:p>
        </w:tc>
        <w:tc>
          <w:tcPr>
            <w:tcW w:w="421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Применение материалов с учетом климатических условий, соответствие Госстандартом и нормам безопасности РК</w:t>
            </w: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8</w:t>
            </w:r>
          </w:p>
        </w:tc>
        <w:tc>
          <w:tcPr>
            <w:tcW w:w="4653"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Проектная организация</w:t>
            </w:r>
          </w:p>
        </w:tc>
        <w:tc>
          <w:tcPr>
            <w:tcW w:w="421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lang w:val="kk-KZ"/>
              </w:rPr>
            </w:pPr>
          </w:p>
        </w:tc>
      </w:tr>
      <w:tr w:rsidR="00AD4394" w:rsidRPr="00AD4394" w:rsidTr="00CD613D">
        <w:tc>
          <w:tcPr>
            <w:tcW w:w="69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jc w:val="center"/>
              <w:rPr>
                <w:rFonts w:ascii="Times New Roman" w:eastAsia="Times New Roman" w:hAnsi="Times New Roman" w:cs="Times New Roman"/>
                <w:sz w:val="24"/>
                <w:szCs w:val="24"/>
              </w:rPr>
            </w:pPr>
            <w:r w:rsidRPr="00AD4394">
              <w:rPr>
                <w:rFonts w:ascii="Times New Roman" w:hAnsi="Times New Roman" w:cs="Times New Roman"/>
                <w:sz w:val="24"/>
                <w:szCs w:val="24"/>
              </w:rPr>
              <w:t>9</w:t>
            </w:r>
          </w:p>
        </w:tc>
        <w:tc>
          <w:tcPr>
            <w:tcW w:w="4653"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Количество экземпляров ПСД</w:t>
            </w:r>
          </w:p>
        </w:tc>
        <w:tc>
          <w:tcPr>
            <w:tcW w:w="4219" w:type="dxa"/>
            <w:tcBorders>
              <w:top w:val="single" w:sz="4" w:space="0" w:color="auto"/>
              <w:left w:val="single" w:sz="4" w:space="0" w:color="auto"/>
              <w:bottom w:val="single" w:sz="4" w:space="0" w:color="auto"/>
              <w:right w:val="single" w:sz="4" w:space="0" w:color="auto"/>
            </w:tcBorders>
            <w:vAlign w:val="center"/>
            <w:hideMark/>
          </w:tcPr>
          <w:p w:rsidR="00CD613D" w:rsidRPr="00AD4394" w:rsidRDefault="00CD613D" w:rsidP="00D03735">
            <w:pPr>
              <w:spacing w:after="0"/>
              <w:rPr>
                <w:rFonts w:ascii="Times New Roman" w:eastAsia="Times New Roman" w:hAnsi="Times New Roman" w:cs="Times New Roman"/>
                <w:sz w:val="24"/>
                <w:szCs w:val="24"/>
              </w:rPr>
            </w:pPr>
            <w:r w:rsidRPr="00AD4394">
              <w:rPr>
                <w:rFonts w:ascii="Times New Roman" w:hAnsi="Times New Roman" w:cs="Times New Roman"/>
                <w:sz w:val="24"/>
                <w:szCs w:val="24"/>
              </w:rPr>
              <w:t>2 экз.</w:t>
            </w:r>
          </w:p>
        </w:tc>
      </w:tr>
    </w:tbl>
    <w:p w:rsidR="00CD613D" w:rsidRPr="00AD4394" w:rsidRDefault="00CD613D" w:rsidP="00D03735">
      <w:pPr>
        <w:spacing w:after="0"/>
        <w:rPr>
          <w:rFonts w:ascii="Times New Roman" w:eastAsia="Calibri" w:hAnsi="Times New Roman" w:cs="Times New Roman"/>
          <w:sz w:val="24"/>
          <w:szCs w:val="24"/>
        </w:rPr>
      </w:pPr>
    </w:p>
    <w:p w:rsidR="00CD613D" w:rsidRPr="00AD4394" w:rsidRDefault="00CD613D" w:rsidP="00D03735">
      <w:pPr>
        <w:spacing w:after="0"/>
        <w:jc w:val="center"/>
        <w:rPr>
          <w:rFonts w:ascii="Times New Roman" w:eastAsia="Times New Roman" w:hAnsi="Times New Roman" w:cs="Times New Roman"/>
          <w:sz w:val="24"/>
          <w:szCs w:val="24"/>
          <w:lang w:val="kk-KZ"/>
        </w:rPr>
      </w:pPr>
    </w:p>
    <w:p w:rsidR="00CD613D" w:rsidRPr="00AD4394" w:rsidRDefault="00CD613D" w:rsidP="00D03735">
      <w:pPr>
        <w:spacing w:after="0"/>
        <w:jc w:val="center"/>
        <w:rPr>
          <w:rFonts w:ascii="Times New Roman" w:hAnsi="Times New Roman" w:cs="Times New Roman"/>
          <w:sz w:val="24"/>
          <w:szCs w:val="24"/>
        </w:rPr>
      </w:pPr>
    </w:p>
    <w:p w:rsidR="00CD613D" w:rsidRPr="00AD4394" w:rsidRDefault="00CD613D" w:rsidP="00D03735">
      <w:pPr>
        <w:spacing w:after="0"/>
        <w:rPr>
          <w:rFonts w:ascii="Times New Roman" w:hAnsi="Times New Roman" w:cs="Times New Roman"/>
          <w:sz w:val="24"/>
          <w:szCs w:val="24"/>
          <w:lang w:val="kk-KZ"/>
        </w:rPr>
      </w:pPr>
    </w:p>
    <w:sectPr w:rsidR="00CD613D" w:rsidRPr="00AD4394" w:rsidSect="00D23521">
      <w:footerReference w:type="even" r:id="rId8"/>
      <w:footerReference w:type="default" r:id="rId9"/>
      <w:pgSz w:w="11906" w:h="16838"/>
      <w:pgMar w:top="284" w:right="85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4F" w:rsidRDefault="00264C4F">
      <w:pPr>
        <w:spacing w:after="0" w:line="240" w:lineRule="auto"/>
      </w:pPr>
      <w:r>
        <w:separator/>
      </w:r>
    </w:p>
  </w:endnote>
  <w:endnote w:type="continuationSeparator" w:id="0">
    <w:p w:rsidR="00264C4F" w:rsidRDefault="0026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7C" w:rsidRDefault="00CD61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2D7C" w:rsidRDefault="00264C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7C" w:rsidRDefault="00264C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4F" w:rsidRDefault="00264C4F">
      <w:pPr>
        <w:spacing w:after="0" w:line="240" w:lineRule="auto"/>
      </w:pPr>
      <w:r>
        <w:separator/>
      </w:r>
    </w:p>
  </w:footnote>
  <w:footnote w:type="continuationSeparator" w:id="0">
    <w:p w:rsidR="00264C4F" w:rsidRDefault="00264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F36AC"/>
    <w:multiLevelType w:val="multilevel"/>
    <w:tmpl w:val="2FD8CEAC"/>
    <w:lvl w:ilvl="0">
      <w:start w:val="4"/>
      <w:numFmt w:val="decimal"/>
      <w:lvlText w:val="%1"/>
      <w:lvlJc w:val="left"/>
      <w:pPr>
        <w:ind w:left="360" w:hanging="360"/>
      </w:pPr>
    </w:lvl>
    <w:lvl w:ilvl="1">
      <w:start w:val="1"/>
      <w:numFmt w:val="decimal"/>
      <w:lvlText w:val="%1.%2"/>
      <w:lvlJc w:val="left"/>
      <w:pPr>
        <w:ind w:left="465" w:hanging="360"/>
      </w:pPr>
    </w:lvl>
    <w:lvl w:ilvl="2">
      <w:start w:val="1"/>
      <w:numFmt w:val="decimal"/>
      <w:lvlText w:val="%1.%2.%3"/>
      <w:lvlJc w:val="left"/>
      <w:pPr>
        <w:ind w:left="930" w:hanging="720"/>
      </w:pPr>
    </w:lvl>
    <w:lvl w:ilvl="3">
      <w:start w:val="1"/>
      <w:numFmt w:val="decimal"/>
      <w:lvlText w:val="%1.%2.%3.%4"/>
      <w:lvlJc w:val="left"/>
      <w:pPr>
        <w:ind w:left="1035" w:hanging="720"/>
      </w:pPr>
    </w:lvl>
    <w:lvl w:ilvl="4">
      <w:start w:val="1"/>
      <w:numFmt w:val="decimal"/>
      <w:lvlText w:val="%1.%2.%3.%4.%5"/>
      <w:lvlJc w:val="left"/>
      <w:pPr>
        <w:ind w:left="1500" w:hanging="1080"/>
      </w:pPr>
    </w:lvl>
    <w:lvl w:ilvl="5">
      <w:start w:val="1"/>
      <w:numFmt w:val="decimal"/>
      <w:lvlText w:val="%1.%2.%3.%4.%5.%6"/>
      <w:lvlJc w:val="left"/>
      <w:pPr>
        <w:ind w:left="1605" w:hanging="1080"/>
      </w:pPr>
    </w:lvl>
    <w:lvl w:ilvl="6">
      <w:start w:val="1"/>
      <w:numFmt w:val="decimal"/>
      <w:lvlText w:val="%1.%2.%3.%4.%5.%6.%7"/>
      <w:lvlJc w:val="left"/>
      <w:pPr>
        <w:ind w:left="2070" w:hanging="1440"/>
      </w:pPr>
    </w:lvl>
    <w:lvl w:ilvl="7">
      <w:start w:val="1"/>
      <w:numFmt w:val="decimal"/>
      <w:lvlText w:val="%1.%2.%3.%4.%5.%6.%7.%8"/>
      <w:lvlJc w:val="left"/>
      <w:pPr>
        <w:ind w:left="2175" w:hanging="1440"/>
      </w:pPr>
    </w:lvl>
    <w:lvl w:ilvl="8">
      <w:start w:val="1"/>
      <w:numFmt w:val="decimal"/>
      <w:lvlText w:val="%1.%2.%3.%4.%5.%6.%7.%8.%9"/>
      <w:lvlJc w:val="left"/>
      <w:pPr>
        <w:ind w:left="2640" w:hanging="1800"/>
      </w:pPr>
    </w:lvl>
  </w:abstractNum>
  <w:abstractNum w:abstractNumId="1">
    <w:nsid w:val="58877675"/>
    <w:multiLevelType w:val="multilevel"/>
    <w:tmpl w:val="2FD8CEAC"/>
    <w:lvl w:ilvl="0">
      <w:start w:val="4"/>
      <w:numFmt w:val="decimal"/>
      <w:lvlText w:val="%1"/>
      <w:lvlJc w:val="left"/>
      <w:pPr>
        <w:ind w:left="360" w:hanging="360"/>
      </w:pPr>
    </w:lvl>
    <w:lvl w:ilvl="1">
      <w:start w:val="1"/>
      <w:numFmt w:val="decimal"/>
      <w:lvlText w:val="%1.%2"/>
      <w:lvlJc w:val="left"/>
      <w:pPr>
        <w:ind w:left="465" w:hanging="360"/>
      </w:pPr>
    </w:lvl>
    <w:lvl w:ilvl="2">
      <w:start w:val="1"/>
      <w:numFmt w:val="decimal"/>
      <w:lvlText w:val="%1.%2.%3"/>
      <w:lvlJc w:val="left"/>
      <w:pPr>
        <w:ind w:left="930" w:hanging="720"/>
      </w:pPr>
    </w:lvl>
    <w:lvl w:ilvl="3">
      <w:start w:val="1"/>
      <w:numFmt w:val="decimal"/>
      <w:lvlText w:val="%1.%2.%3.%4"/>
      <w:lvlJc w:val="left"/>
      <w:pPr>
        <w:ind w:left="1035" w:hanging="720"/>
      </w:pPr>
    </w:lvl>
    <w:lvl w:ilvl="4">
      <w:start w:val="1"/>
      <w:numFmt w:val="decimal"/>
      <w:lvlText w:val="%1.%2.%3.%4.%5"/>
      <w:lvlJc w:val="left"/>
      <w:pPr>
        <w:ind w:left="1500" w:hanging="1080"/>
      </w:pPr>
    </w:lvl>
    <w:lvl w:ilvl="5">
      <w:start w:val="1"/>
      <w:numFmt w:val="decimal"/>
      <w:lvlText w:val="%1.%2.%3.%4.%5.%6"/>
      <w:lvlJc w:val="left"/>
      <w:pPr>
        <w:ind w:left="1605" w:hanging="1080"/>
      </w:pPr>
    </w:lvl>
    <w:lvl w:ilvl="6">
      <w:start w:val="1"/>
      <w:numFmt w:val="decimal"/>
      <w:lvlText w:val="%1.%2.%3.%4.%5.%6.%7"/>
      <w:lvlJc w:val="left"/>
      <w:pPr>
        <w:ind w:left="2070" w:hanging="1440"/>
      </w:pPr>
    </w:lvl>
    <w:lvl w:ilvl="7">
      <w:start w:val="1"/>
      <w:numFmt w:val="decimal"/>
      <w:lvlText w:val="%1.%2.%3.%4.%5.%6.%7.%8"/>
      <w:lvlJc w:val="left"/>
      <w:pPr>
        <w:ind w:left="2175" w:hanging="1440"/>
      </w:pPr>
    </w:lvl>
    <w:lvl w:ilvl="8">
      <w:start w:val="1"/>
      <w:numFmt w:val="decimal"/>
      <w:lvlText w:val="%1.%2.%3.%4.%5.%6.%7.%8.%9"/>
      <w:lvlJc w:val="left"/>
      <w:pPr>
        <w:ind w:left="2640"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A5"/>
    <w:rsid w:val="000217A5"/>
    <w:rsid w:val="000A22A2"/>
    <w:rsid w:val="001C568E"/>
    <w:rsid w:val="00264C4F"/>
    <w:rsid w:val="003403E4"/>
    <w:rsid w:val="005C57A7"/>
    <w:rsid w:val="008A328C"/>
    <w:rsid w:val="008D3AF3"/>
    <w:rsid w:val="00AD4394"/>
    <w:rsid w:val="00C07273"/>
    <w:rsid w:val="00C14587"/>
    <w:rsid w:val="00CD613D"/>
    <w:rsid w:val="00D03735"/>
    <w:rsid w:val="00D3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3B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33BA1"/>
    <w:rPr>
      <w:rFonts w:ascii="Times New Roman" w:eastAsia="Times New Roman" w:hAnsi="Times New Roman" w:cs="Times New Roman"/>
      <w:sz w:val="24"/>
      <w:szCs w:val="24"/>
      <w:lang w:eastAsia="ru-RU"/>
    </w:rPr>
  </w:style>
  <w:style w:type="character" w:styleId="a5">
    <w:name w:val="page number"/>
    <w:basedOn w:val="a0"/>
    <w:rsid w:val="00D33BA1"/>
  </w:style>
  <w:style w:type="paragraph" w:styleId="a6">
    <w:name w:val="No Spacing"/>
    <w:uiPriority w:val="1"/>
    <w:qFormat/>
    <w:rsid w:val="00CD613D"/>
    <w:pPr>
      <w:spacing w:after="0" w:line="240" w:lineRule="auto"/>
    </w:pPr>
    <w:rPr>
      <w:rFonts w:ascii="Calibri" w:eastAsia="Times New Roman" w:hAnsi="Calibri" w:cs="Times New Roman"/>
      <w:lang w:eastAsia="ru-RU"/>
    </w:rPr>
  </w:style>
  <w:style w:type="character" w:customStyle="1" w:styleId="s1">
    <w:name w:val="s1"/>
    <w:rsid w:val="00CD613D"/>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3B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33BA1"/>
    <w:rPr>
      <w:rFonts w:ascii="Times New Roman" w:eastAsia="Times New Roman" w:hAnsi="Times New Roman" w:cs="Times New Roman"/>
      <w:sz w:val="24"/>
      <w:szCs w:val="24"/>
      <w:lang w:eastAsia="ru-RU"/>
    </w:rPr>
  </w:style>
  <w:style w:type="character" w:styleId="a5">
    <w:name w:val="page number"/>
    <w:basedOn w:val="a0"/>
    <w:rsid w:val="00D33BA1"/>
  </w:style>
  <w:style w:type="paragraph" w:styleId="a6">
    <w:name w:val="No Spacing"/>
    <w:uiPriority w:val="1"/>
    <w:qFormat/>
    <w:rsid w:val="00CD613D"/>
    <w:pPr>
      <w:spacing w:after="0" w:line="240" w:lineRule="auto"/>
    </w:pPr>
    <w:rPr>
      <w:rFonts w:ascii="Calibri" w:eastAsia="Times New Roman" w:hAnsi="Calibri" w:cs="Times New Roman"/>
      <w:lang w:eastAsia="ru-RU"/>
    </w:rPr>
  </w:style>
  <w:style w:type="character" w:customStyle="1" w:styleId="s1">
    <w:name w:val="s1"/>
    <w:rsid w:val="00CD613D"/>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9451">
      <w:bodyDiv w:val="1"/>
      <w:marLeft w:val="0"/>
      <w:marRight w:val="0"/>
      <w:marTop w:val="0"/>
      <w:marBottom w:val="0"/>
      <w:divBdr>
        <w:top w:val="none" w:sz="0" w:space="0" w:color="auto"/>
        <w:left w:val="none" w:sz="0" w:space="0" w:color="auto"/>
        <w:bottom w:val="none" w:sz="0" w:space="0" w:color="auto"/>
        <w:right w:val="none" w:sz="0" w:space="0" w:color="auto"/>
      </w:divBdr>
    </w:div>
    <w:div w:id="13612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1623</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Zam_dir</dc:creator>
  <cp:keywords/>
  <dc:description/>
  <cp:lastModifiedBy>ECON-Gauhar</cp:lastModifiedBy>
  <cp:revision>9</cp:revision>
  <dcterms:created xsi:type="dcterms:W3CDTF">2020-02-05T06:29:00Z</dcterms:created>
  <dcterms:modified xsi:type="dcterms:W3CDTF">2020-02-06T03:43:00Z</dcterms:modified>
</cp:coreProperties>
</file>